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ECA5" w14:textId="5DF1A8EB" w:rsidR="00670147" w:rsidRPr="008120D5" w:rsidRDefault="00941CA6" w:rsidP="008120D5">
      <w:pPr>
        <w:pStyle w:val="NormalWeb"/>
        <w:spacing w:before="0" w:beforeAutospacing="0" w:after="240" w:afterAutospacing="0"/>
        <w:ind w:right="720"/>
        <w:rPr>
          <w:rFonts w:ascii="Arial" w:hAnsi="Arial" w:cs="Arial"/>
          <w:b/>
          <w:bCs/>
          <w:color w:val="000000"/>
          <w:sz w:val="36"/>
          <w:szCs w:val="36"/>
        </w:rPr>
      </w:pPr>
      <w:r w:rsidRPr="00570F91">
        <w:rPr>
          <w:rFonts w:ascii="Arial" w:hAnsi="Arial" w:cs="Arial"/>
          <w:b/>
          <w:bCs/>
          <w:color w:val="000000"/>
          <w:sz w:val="36"/>
          <w:szCs w:val="36"/>
        </w:rPr>
        <w:t>Attention</w:t>
      </w:r>
      <w:r w:rsidR="009C5848" w:rsidRPr="00570F91">
        <w:rPr>
          <w:rFonts w:ascii="Arial" w:hAnsi="Arial" w:cs="Arial"/>
          <w:b/>
          <w:bCs/>
          <w:color w:val="000000"/>
          <w:sz w:val="36"/>
          <w:szCs w:val="36"/>
        </w:rPr>
        <w:t>,</w:t>
      </w:r>
      <w:r w:rsidRPr="00570F91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D50B54" w:rsidRPr="00570F91">
        <w:rPr>
          <w:rFonts w:ascii="Arial" w:hAnsi="Arial" w:cs="Arial"/>
          <w:b/>
          <w:bCs/>
          <w:color w:val="000000"/>
          <w:sz w:val="36"/>
          <w:szCs w:val="36"/>
        </w:rPr>
        <w:t>Iowa growers</w:t>
      </w:r>
      <w:r w:rsidR="006400B2" w:rsidRPr="00570F91">
        <w:rPr>
          <w:rFonts w:ascii="Arial" w:hAnsi="Arial" w:cs="Arial"/>
          <w:b/>
          <w:bCs/>
          <w:color w:val="000000"/>
          <w:sz w:val="36"/>
          <w:szCs w:val="36"/>
        </w:rPr>
        <w:t xml:space="preserve"> d</w:t>
      </w:r>
      <w:r w:rsidR="00D50B54" w:rsidRPr="00570F91">
        <w:rPr>
          <w:rFonts w:ascii="Arial" w:hAnsi="Arial" w:cs="Arial"/>
          <w:b/>
          <w:bCs/>
          <w:color w:val="000000"/>
          <w:sz w:val="36"/>
          <w:szCs w:val="36"/>
        </w:rPr>
        <w:t xml:space="preserve">ealing with </w:t>
      </w:r>
      <w:r w:rsidR="001C3741" w:rsidRPr="00570F91">
        <w:rPr>
          <w:rFonts w:ascii="Arial" w:hAnsi="Arial" w:cs="Arial"/>
          <w:b/>
          <w:bCs/>
          <w:color w:val="000000"/>
          <w:sz w:val="36"/>
          <w:szCs w:val="36"/>
        </w:rPr>
        <w:t xml:space="preserve">white mold and </w:t>
      </w:r>
      <w:r w:rsidRPr="00570F91">
        <w:rPr>
          <w:rFonts w:ascii="Arial" w:hAnsi="Arial" w:cs="Arial"/>
          <w:b/>
          <w:bCs/>
          <w:color w:val="000000"/>
          <w:sz w:val="36"/>
          <w:szCs w:val="36"/>
        </w:rPr>
        <w:t>SDS</w:t>
      </w:r>
      <w:r w:rsidR="001C3741" w:rsidRPr="00570F91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D50B54" w:rsidRPr="00570F91">
        <w:rPr>
          <w:rFonts w:ascii="Arial" w:hAnsi="Arial" w:cs="Arial"/>
          <w:b/>
          <w:bCs/>
          <w:color w:val="000000"/>
          <w:sz w:val="36"/>
          <w:szCs w:val="36"/>
        </w:rPr>
        <w:t>in soybean fields</w:t>
      </w:r>
      <w:r w:rsidR="00821F98" w:rsidRPr="00570F91">
        <w:rPr>
          <w:rFonts w:ascii="Arial" w:hAnsi="Arial" w:cs="Arial"/>
          <w:b/>
          <w:bCs/>
          <w:color w:val="000000"/>
          <w:sz w:val="36"/>
          <w:szCs w:val="36"/>
        </w:rPr>
        <w:t xml:space="preserve">: </w:t>
      </w:r>
      <w:r w:rsidR="005F6881" w:rsidRPr="00570F91">
        <w:rPr>
          <w:rFonts w:ascii="Arial" w:hAnsi="Arial" w:cs="Arial"/>
          <w:b/>
          <w:bCs/>
          <w:color w:val="000000"/>
          <w:sz w:val="36"/>
          <w:szCs w:val="36"/>
        </w:rPr>
        <w:t>T</w:t>
      </w:r>
      <w:r w:rsidRPr="00570F91">
        <w:rPr>
          <w:rFonts w:ascii="Arial" w:hAnsi="Arial" w:cs="Arial"/>
          <w:b/>
          <w:bCs/>
          <w:color w:val="000000"/>
          <w:sz w:val="36"/>
          <w:szCs w:val="36"/>
        </w:rPr>
        <w:t xml:space="preserve">here’s </w:t>
      </w:r>
      <w:r w:rsidR="005D7435" w:rsidRPr="00570F91">
        <w:rPr>
          <w:rFonts w:ascii="Arial" w:hAnsi="Arial" w:cs="Arial"/>
          <w:b/>
          <w:bCs/>
          <w:color w:val="000000"/>
          <w:sz w:val="36"/>
          <w:szCs w:val="36"/>
        </w:rPr>
        <w:t>help</w:t>
      </w:r>
      <w:r w:rsidR="006400B2" w:rsidRPr="00570F91">
        <w:rPr>
          <w:rFonts w:ascii="Arial" w:hAnsi="Arial" w:cs="Arial"/>
          <w:b/>
          <w:bCs/>
          <w:color w:val="000000"/>
          <w:sz w:val="36"/>
          <w:szCs w:val="36"/>
        </w:rPr>
        <w:t>!</w:t>
      </w:r>
    </w:p>
    <w:p w14:paraId="6D29A0F5" w14:textId="77777777" w:rsidR="007A4BD2" w:rsidRDefault="000E057B" w:rsidP="008120D5">
      <w:pPr>
        <w:pStyle w:val="NormalWeb"/>
        <w:spacing w:before="240" w:beforeAutospacing="0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genetic potential of your seed is at risk</w:t>
      </w:r>
      <w:r w:rsidR="007A4BD2">
        <w:rPr>
          <w:rFonts w:ascii="Arial" w:hAnsi="Arial" w:cs="Arial"/>
          <w:color w:val="000000"/>
          <w:sz w:val="20"/>
          <w:szCs w:val="20"/>
        </w:rPr>
        <w:t xml:space="preserve">, and the culprits may be quietly lurking in your fields. </w:t>
      </w:r>
    </w:p>
    <w:p w14:paraId="1F0C0FA6" w14:textId="5B3007B7" w:rsidR="001F1973" w:rsidRDefault="001C3741" w:rsidP="00570F91">
      <w:pPr>
        <w:pStyle w:val="NormalWeb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White mold — a crop disease caused by the </w:t>
      </w:r>
      <w:r w:rsidRPr="001C3741">
        <w:rPr>
          <w:rFonts w:ascii="Arial" w:hAnsi="Arial" w:cs="Arial"/>
          <w:color w:val="000000"/>
          <w:sz w:val="20"/>
          <w:szCs w:val="20"/>
        </w:rPr>
        <w:t xml:space="preserve">fungus Sclerotinia </w:t>
      </w:r>
      <w:proofErr w:type="spellStart"/>
      <w:r w:rsidRPr="001C3741">
        <w:rPr>
          <w:rFonts w:ascii="Arial" w:hAnsi="Arial" w:cs="Arial"/>
          <w:color w:val="000000"/>
          <w:sz w:val="20"/>
          <w:szCs w:val="20"/>
        </w:rPr>
        <w:t>sclerotiorum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— has been problematic for </w:t>
      </w:r>
      <w:r w:rsidR="00AF7C31">
        <w:rPr>
          <w:rFonts w:ascii="Arial" w:hAnsi="Arial" w:cs="Arial"/>
          <w:color w:val="000000"/>
          <w:sz w:val="20"/>
          <w:szCs w:val="20"/>
        </w:rPr>
        <w:t xml:space="preserve">U.S. </w:t>
      </w:r>
      <w:r>
        <w:rPr>
          <w:rFonts w:ascii="Arial" w:hAnsi="Arial" w:cs="Arial"/>
          <w:color w:val="000000"/>
          <w:sz w:val="20"/>
          <w:szCs w:val="20"/>
        </w:rPr>
        <w:t>soybean growers for decades. Iowa farmers are no stranger</w:t>
      </w:r>
      <w:r w:rsidR="00941CA6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to yield-robbing </w:t>
      </w:r>
      <w:r w:rsidR="00AF7C31">
        <w:rPr>
          <w:rFonts w:ascii="Arial" w:hAnsi="Arial" w:cs="Arial"/>
          <w:color w:val="000000"/>
          <w:sz w:val="20"/>
          <w:szCs w:val="20"/>
        </w:rPr>
        <w:t xml:space="preserve">white mold </w:t>
      </w:r>
      <w:r>
        <w:rPr>
          <w:rFonts w:ascii="Arial" w:hAnsi="Arial" w:cs="Arial"/>
          <w:color w:val="000000"/>
          <w:sz w:val="20"/>
          <w:szCs w:val="20"/>
        </w:rPr>
        <w:t xml:space="preserve">outbreaks that </w:t>
      </w:r>
      <w:r w:rsidR="00E96FA6">
        <w:rPr>
          <w:rFonts w:ascii="Arial" w:hAnsi="Arial" w:cs="Arial"/>
          <w:color w:val="000000"/>
          <w:sz w:val="20"/>
          <w:szCs w:val="20"/>
        </w:rPr>
        <w:t xml:space="preserve">crop up </w:t>
      </w:r>
      <w:r>
        <w:rPr>
          <w:rFonts w:ascii="Arial" w:hAnsi="Arial" w:cs="Arial"/>
          <w:color w:val="000000"/>
          <w:sz w:val="20"/>
          <w:szCs w:val="20"/>
        </w:rPr>
        <w:t>after a cool</w:t>
      </w:r>
      <w:r w:rsidR="00193EA2">
        <w:rPr>
          <w:rFonts w:ascii="Arial" w:hAnsi="Arial" w:cs="Arial"/>
          <w:color w:val="000000"/>
          <w:sz w:val="20"/>
          <w:szCs w:val="20"/>
        </w:rPr>
        <w:t xml:space="preserve">, wet growing season. </w:t>
      </w:r>
      <w:r w:rsidR="001F1973">
        <w:rPr>
          <w:rFonts w:ascii="Arial" w:hAnsi="Arial" w:cs="Arial"/>
          <w:color w:val="000000"/>
          <w:sz w:val="20"/>
          <w:szCs w:val="20"/>
        </w:rPr>
        <w:t xml:space="preserve">Sadly, the </w:t>
      </w:r>
      <w:r w:rsidR="007B2F9E">
        <w:rPr>
          <w:rFonts w:ascii="Arial" w:hAnsi="Arial" w:cs="Arial"/>
          <w:color w:val="000000"/>
          <w:sz w:val="20"/>
          <w:szCs w:val="20"/>
        </w:rPr>
        <w:t>fungus</w:t>
      </w:r>
      <w:r w:rsidR="001F1973">
        <w:rPr>
          <w:rFonts w:ascii="Arial" w:hAnsi="Arial" w:cs="Arial"/>
          <w:color w:val="000000"/>
          <w:sz w:val="20"/>
          <w:szCs w:val="20"/>
        </w:rPr>
        <w:t xml:space="preserve"> can overwinter in the soil and make </w:t>
      </w:r>
      <w:r w:rsidR="005D7435">
        <w:rPr>
          <w:rFonts w:ascii="Arial" w:hAnsi="Arial" w:cs="Arial"/>
          <w:color w:val="000000"/>
          <w:sz w:val="20"/>
          <w:szCs w:val="20"/>
        </w:rPr>
        <w:t xml:space="preserve">a </w:t>
      </w:r>
      <w:r w:rsidR="001F1973">
        <w:rPr>
          <w:rFonts w:ascii="Arial" w:hAnsi="Arial" w:cs="Arial"/>
          <w:color w:val="000000"/>
          <w:sz w:val="20"/>
          <w:szCs w:val="20"/>
        </w:rPr>
        <w:t xml:space="preserve">home </w:t>
      </w:r>
      <w:r w:rsidR="007B2F9E">
        <w:rPr>
          <w:rFonts w:ascii="Arial" w:hAnsi="Arial" w:cs="Arial"/>
          <w:color w:val="000000"/>
          <w:sz w:val="20"/>
          <w:szCs w:val="20"/>
        </w:rPr>
        <w:t>in</w:t>
      </w:r>
      <w:r w:rsidR="001F1973">
        <w:rPr>
          <w:rFonts w:ascii="Arial" w:hAnsi="Arial" w:cs="Arial"/>
          <w:color w:val="000000"/>
          <w:sz w:val="20"/>
          <w:szCs w:val="20"/>
        </w:rPr>
        <w:t xml:space="preserve"> fields for several years if not </w:t>
      </w:r>
      <w:r w:rsidR="007B2F9E">
        <w:rPr>
          <w:rFonts w:ascii="Arial" w:hAnsi="Arial" w:cs="Arial"/>
          <w:color w:val="000000"/>
          <w:sz w:val="20"/>
          <w:szCs w:val="20"/>
        </w:rPr>
        <w:t>appropriately</w:t>
      </w:r>
      <w:r w:rsidR="001F1973">
        <w:rPr>
          <w:rFonts w:ascii="Arial" w:hAnsi="Arial" w:cs="Arial"/>
          <w:color w:val="000000"/>
          <w:sz w:val="20"/>
          <w:szCs w:val="20"/>
        </w:rPr>
        <w:t xml:space="preserve"> managed. </w:t>
      </w:r>
      <w:r w:rsidR="00203102">
        <w:rPr>
          <w:rFonts w:ascii="Arial" w:hAnsi="Arial" w:cs="Arial"/>
          <w:color w:val="000000"/>
          <w:sz w:val="20"/>
          <w:szCs w:val="20"/>
        </w:rPr>
        <w:t>In fact, r</w:t>
      </w:r>
      <w:r w:rsidR="00203102" w:rsidRPr="00203102">
        <w:rPr>
          <w:rFonts w:ascii="Arial" w:hAnsi="Arial" w:cs="Arial"/>
          <w:color w:val="000000"/>
          <w:sz w:val="20"/>
          <w:szCs w:val="20"/>
        </w:rPr>
        <w:t xml:space="preserve">esearch by X.B. Yang, Ph.D., </w:t>
      </w:r>
      <w:r w:rsidR="009C5848">
        <w:rPr>
          <w:rFonts w:ascii="Arial" w:hAnsi="Arial" w:cs="Arial"/>
          <w:color w:val="000000"/>
          <w:sz w:val="20"/>
          <w:szCs w:val="20"/>
        </w:rPr>
        <w:t>from</w:t>
      </w:r>
      <w:r w:rsidR="00203102" w:rsidRPr="00203102">
        <w:rPr>
          <w:rFonts w:ascii="Arial" w:hAnsi="Arial" w:cs="Arial"/>
          <w:color w:val="000000"/>
          <w:sz w:val="20"/>
          <w:szCs w:val="20"/>
        </w:rPr>
        <w:t xml:space="preserve"> Iowa State University has shown sclerotia can survive in soil for up to seven years, even </w:t>
      </w:r>
      <w:r w:rsidR="00203102">
        <w:rPr>
          <w:rFonts w:ascii="Arial" w:hAnsi="Arial" w:cs="Arial"/>
          <w:color w:val="000000"/>
          <w:sz w:val="20"/>
          <w:szCs w:val="20"/>
        </w:rPr>
        <w:t xml:space="preserve">with </w:t>
      </w:r>
      <w:r w:rsidR="00203102" w:rsidRPr="00203102">
        <w:rPr>
          <w:rFonts w:ascii="Arial" w:hAnsi="Arial" w:cs="Arial"/>
          <w:color w:val="000000"/>
          <w:sz w:val="20"/>
          <w:szCs w:val="20"/>
        </w:rPr>
        <w:t>crop rotation.</w:t>
      </w:r>
    </w:p>
    <w:p w14:paraId="0046A9E4" w14:textId="6D8D3245" w:rsidR="004150FD" w:rsidRDefault="001F1973" w:rsidP="00570F91">
      <w:pPr>
        <w:pStyle w:val="NormalWeb"/>
        <w:ind w:right="72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 xml:space="preserve">Sudden death syndrome (SDS) in soybeans is also </w:t>
      </w:r>
      <w:r w:rsidR="005D7435">
        <w:rPr>
          <w:rFonts w:ascii="Arial" w:hAnsi="Arial" w:cs="Arial"/>
          <w:color w:val="000000"/>
          <w:sz w:val="20"/>
          <w:szCs w:val="20"/>
        </w:rPr>
        <w:t>spreading its roots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35878">
        <w:rPr>
          <w:rFonts w:ascii="Arial" w:hAnsi="Arial" w:cs="Arial"/>
          <w:color w:val="000000"/>
          <w:sz w:val="20"/>
          <w:szCs w:val="20"/>
        </w:rPr>
        <w:t xml:space="preserve">further north. A </w:t>
      </w:r>
      <w:r w:rsidR="00176BEE">
        <w:rPr>
          <w:rFonts w:ascii="Arial" w:hAnsi="Arial" w:cs="Arial"/>
          <w:color w:val="000000"/>
          <w:sz w:val="20"/>
          <w:szCs w:val="20"/>
        </w:rPr>
        <w:t>soil-borne fungal pathogen</w:t>
      </w:r>
      <w:r w:rsidR="006D3C0A">
        <w:rPr>
          <w:rFonts w:ascii="Arial" w:hAnsi="Arial" w:cs="Arial"/>
          <w:color w:val="000000"/>
          <w:sz w:val="20"/>
          <w:szCs w:val="20"/>
        </w:rPr>
        <w:t xml:space="preserve"> (Fusarium </w:t>
      </w:r>
      <w:proofErr w:type="spellStart"/>
      <w:r w:rsidR="00F658A9">
        <w:rPr>
          <w:rFonts w:ascii="Arial" w:hAnsi="Arial" w:cs="Arial"/>
          <w:color w:val="000000"/>
          <w:sz w:val="20"/>
          <w:szCs w:val="20"/>
        </w:rPr>
        <w:t>virguliforme</w:t>
      </w:r>
      <w:proofErr w:type="spellEnd"/>
      <w:r w:rsidR="00F658A9">
        <w:rPr>
          <w:rFonts w:ascii="Arial" w:hAnsi="Arial" w:cs="Arial"/>
          <w:color w:val="000000"/>
          <w:sz w:val="20"/>
          <w:szCs w:val="20"/>
        </w:rPr>
        <w:t>)</w:t>
      </w:r>
      <w:r w:rsidR="00176BEE">
        <w:rPr>
          <w:rFonts w:ascii="Arial" w:hAnsi="Arial" w:cs="Arial"/>
          <w:color w:val="000000"/>
          <w:sz w:val="20"/>
          <w:szCs w:val="20"/>
        </w:rPr>
        <w:t xml:space="preserve">, SDS has become more </w:t>
      </w:r>
      <w:r w:rsidR="006D3C0A">
        <w:rPr>
          <w:rFonts w:ascii="Arial" w:hAnsi="Arial" w:cs="Arial"/>
          <w:color w:val="000000"/>
          <w:sz w:val="20"/>
          <w:szCs w:val="20"/>
        </w:rPr>
        <w:t>prevalent</w:t>
      </w:r>
      <w:r w:rsidR="00176BEE">
        <w:rPr>
          <w:rFonts w:ascii="Arial" w:hAnsi="Arial" w:cs="Arial"/>
          <w:color w:val="000000"/>
          <w:sz w:val="20"/>
          <w:szCs w:val="20"/>
        </w:rPr>
        <w:t xml:space="preserve"> </w:t>
      </w:r>
      <w:r w:rsidR="006D3C0A">
        <w:rPr>
          <w:rFonts w:ascii="Arial" w:hAnsi="Arial" w:cs="Arial"/>
          <w:color w:val="000000"/>
          <w:sz w:val="20"/>
          <w:szCs w:val="20"/>
        </w:rPr>
        <w:t xml:space="preserve">throughout Iowa as weather patterns </w:t>
      </w:r>
      <w:r w:rsidR="005F6881">
        <w:rPr>
          <w:rFonts w:ascii="Arial" w:hAnsi="Arial" w:cs="Arial"/>
          <w:color w:val="000000"/>
          <w:sz w:val="20"/>
          <w:szCs w:val="20"/>
        </w:rPr>
        <w:t>favor</w:t>
      </w:r>
      <w:r w:rsidR="005D7435">
        <w:rPr>
          <w:rFonts w:ascii="Arial" w:hAnsi="Arial" w:cs="Arial"/>
          <w:color w:val="000000"/>
          <w:sz w:val="20"/>
          <w:szCs w:val="20"/>
        </w:rPr>
        <w:t xml:space="preserve"> its</w:t>
      </w:r>
      <w:r w:rsidR="006D3C0A">
        <w:rPr>
          <w:rFonts w:ascii="Arial" w:hAnsi="Arial" w:cs="Arial"/>
          <w:color w:val="000000"/>
          <w:sz w:val="20"/>
          <w:szCs w:val="20"/>
        </w:rPr>
        <w:t xml:space="preserve"> development</w:t>
      </w:r>
      <w:r w:rsidR="005D7435">
        <w:rPr>
          <w:rFonts w:ascii="Arial" w:hAnsi="Arial" w:cs="Arial"/>
          <w:color w:val="000000"/>
          <w:sz w:val="20"/>
          <w:szCs w:val="20"/>
        </w:rPr>
        <w:t>. Additionally</w:t>
      </w:r>
      <w:r w:rsidR="006D3C0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as growers hit </w:t>
      </w:r>
      <w:r w:rsidR="00F658A9">
        <w:rPr>
          <w:rFonts w:ascii="Arial" w:hAnsi="Arial" w:cs="Arial"/>
          <w:color w:val="222222"/>
          <w:sz w:val="20"/>
          <w:szCs w:val="20"/>
          <w:shd w:val="clear" w:color="auto" w:fill="FFFFFF"/>
        </w:rPr>
        <w:t>t</w:t>
      </w:r>
      <w:r w:rsidR="006D3C0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he field earlier in the planting season, they’re planting into cooler soils, which </w:t>
      </w:r>
      <w:r w:rsidR="005F6881">
        <w:rPr>
          <w:rFonts w:ascii="Arial" w:hAnsi="Arial" w:cs="Arial"/>
          <w:color w:val="222222"/>
          <w:sz w:val="20"/>
          <w:szCs w:val="20"/>
          <w:shd w:val="clear" w:color="auto" w:fill="FFFFFF"/>
        </w:rPr>
        <w:t>can exacerbate</w:t>
      </w:r>
      <w:r w:rsidR="006D3C0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infection. </w:t>
      </w:r>
    </w:p>
    <w:p w14:paraId="49AB1D8F" w14:textId="682F6C0F" w:rsidR="00777B07" w:rsidRPr="00777B07" w:rsidRDefault="00777B07" w:rsidP="00570F91">
      <w:pPr>
        <w:pStyle w:val="NormalWeb"/>
        <w:ind w:right="72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97018">
        <w:rPr>
          <w:rFonts w:ascii="Arial" w:hAnsi="Arial" w:cs="Arial"/>
          <w:color w:val="000000"/>
          <w:sz w:val="20"/>
          <w:szCs w:val="20"/>
        </w:rPr>
        <w:t xml:space="preserve">Paul Benson, </w:t>
      </w:r>
      <w:r>
        <w:rPr>
          <w:rFonts w:ascii="Arial" w:hAnsi="Arial" w:cs="Arial"/>
          <w:color w:val="000000"/>
          <w:sz w:val="20"/>
          <w:szCs w:val="20"/>
        </w:rPr>
        <w:t>owner</w:t>
      </w:r>
      <w:r w:rsidRPr="0019701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and founder </w:t>
      </w:r>
      <w:r w:rsidRPr="00197018">
        <w:rPr>
          <w:rFonts w:ascii="Arial" w:hAnsi="Arial" w:cs="Arial"/>
          <w:color w:val="000000"/>
          <w:sz w:val="20"/>
          <w:szCs w:val="20"/>
        </w:rPr>
        <w:t xml:space="preserve">of </w:t>
      </w:r>
      <w:r>
        <w:rPr>
          <w:rFonts w:ascii="Arial" w:hAnsi="Arial" w:cs="Arial"/>
          <w:color w:val="000000"/>
          <w:sz w:val="20"/>
          <w:szCs w:val="20"/>
        </w:rPr>
        <w:t>Seed Professionals — a father-son</w:t>
      </w:r>
      <w:r w:rsidR="000D3100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operated seed dealership and seed treatment facility</w:t>
      </w:r>
      <w:r w:rsidRPr="00197018">
        <w:rPr>
          <w:rFonts w:ascii="Arial" w:hAnsi="Arial" w:cs="Arial"/>
          <w:color w:val="000000"/>
          <w:sz w:val="20"/>
          <w:szCs w:val="20"/>
        </w:rPr>
        <w:t xml:space="preserve"> in northwest Iowa</w:t>
      </w:r>
      <w:r w:rsidR="009C5848">
        <w:rPr>
          <w:rFonts w:ascii="Arial" w:hAnsi="Arial" w:cs="Arial"/>
          <w:color w:val="000000"/>
          <w:sz w:val="20"/>
          <w:szCs w:val="20"/>
        </w:rPr>
        <w:t xml:space="preserve"> —</w:t>
      </w:r>
      <w:r w:rsidRPr="00197018">
        <w:rPr>
          <w:rFonts w:ascii="Arial" w:hAnsi="Arial" w:cs="Arial"/>
          <w:color w:val="000000"/>
          <w:sz w:val="20"/>
          <w:szCs w:val="20"/>
        </w:rPr>
        <w:t xml:space="preserve"> notes</w:t>
      </w:r>
      <w:r w:rsidR="009C5848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41CA6">
        <w:rPr>
          <w:rFonts w:ascii="Arial" w:hAnsi="Arial" w:cs="Arial"/>
          <w:color w:val="000000"/>
          <w:sz w:val="20"/>
          <w:szCs w:val="20"/>
        </w:rPr>
        <w:t xml:space="preserve">“White </w:t>
      </w:r>
      <w:r w:rsidRPr="00197018">
        <w:rPr>
          <w:rFonts w:ascii="Arial" w:hAnsi="Arial" w:cs="Arial"/>
          <w:color w:val="000000"/>
          <w:sz w:val="20"/>
          <w:szCs w:val="20"/>
        </w:rPr>
        <w:t xml:space="preserve">mold and </w:t>
      </w:r>
      <w:r w:rsidR="00941CA6">
        <w:rPr>
          <w:rFonts w:ascii="Arial" w:hAnsi="Arial" w:cs="Arial"/>
          <w:color w:val="000000"/>
          <w:sz w:val="20"/>
          <w:szCs w:val="20"/>
        </w:rPr>
        <w:t>SDS</w:t>
      </w:r>
      <w:r w:rsidRPr="00197018">
        <w:rPr>
          <w:rFonts w:ascii="Arial" w:hAnsi="Arial" w:cs="Arial"/>
          <w:color w:val="000000"/>
          <w:sz w:val="20"/>
          <w:szCs w:val="20"/>
        </w:rPr>
        <w:t xml:space="preserve"> are the two biggest culprits that are starting to show up in this area</w:t>
      </w:r>
      <w:r w:rsidR="005D7435">
        <w:rPr>
          <w:rFonts w:ascii="Arial" w:hAnsi="Arial" w:cs="Arial"/>
          <w:color w:val="000000"/>
          <w:sz w:val="20"/>
          <w:szCs w:val="20"/>
        </w:rPr>
        <w:t>. I</w:t>
      </w:r>
      <w:r w:rsidRPr="00197018">
        <w:rPr>
          <w:rFonts w:ascii="Arial" w:hAnsi="Arial" w:cs="Arial"/>
          <w:color w:val="000000"/>
          <w:sz w:val="20"/>
          <w:szCs w:val="20"/>
        </w:rPr>
        <w:t xml:space="preserve"> think it has a lot to do with everyone planting earlier into cooler soils.</w:t>
      </w:r>
      <w:r w:rsidR="005F6881">
        <w:rPr>
          <w:rFonts w:ascii="Arial" w:hAnsi="Arial" w:cs="Arial"/>
          <w:color w:val="000000"/>
          <w:sz w:val="20"/>
          <w:szCs w:val="20"/>
        </w:rPr>
        <w:t>”</w:t>
      </w:r>
    </w:p>
    <w:p w14:paraId="7FBDA51A" w14:textId="5EEAF876" w:rsidR="00D17C45" w:rsidRDefault="00D64199" w:rsidP="00570F91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D64199">
        <w:rPr>
          <w:rFonts w:ascii="Arial" w:hAnsi="Arial" w:cs="Arial"/>
          <w:b/>
          <w:bCs/>
          <w:color w:val="000000"/>
          <w:sz w:val="20"/>
          <w:szCs w:val="20"/>
        </w:rPr>
        <w:t>More on the</w:t>
      </w:r>
      <w:r w:rsidR="00940539" w:rsidRPr="00D64199">
        <w:rPr>
          <w:rFonts w:ascii="Arial" w:hAnsi="Arial" w:cs="Arial"/>
          <w:b/>
          <w:bCs/>
          <w:color w:val="000000"/>
          <w:sz w:val="20"/>
          <w:szCs w:val="20"/>
        </w:rPr>
        <w:t xml:space="preserve"> culprits</w:t>
      </w:r>
      <w:r w:rsidR="009C584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…</w:t>
      </w:r>
      <w:r w:rsidR="00044262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B25C2A" w:rsidRPr="00B25C2A">
        <w:rPr>
          <w:rFonts w:ascii="Arial" w:hAnsi="Arial" w:cs="Arial"/>
          <w:color w:val="000000"/>
          <w:sz w:val="20"/>
          <w:szCs w:val="20"/>
        </w:rPr>
        <w:t>White</w:t>
      </w:r>
      <w:r w:rsidR="004150FD" w:rsidRPr="00B25C2A">
        <w:rPr>
          <w:rFonts w:ascii="Arial" w:hAnsi="Arial" w:cs="Arial"/>
          <w:color w:val="000000"/>
          <w:sz w:val="20"/>
          <w:szCs w:val="20"/>
        </w:rPr>
        <w:t xml:space="preserve"> mold and SDS </w:t>
      </w:r>
      <w:r w:rsidR="007B2F9E">
        <w:rPr>
          <w:rFonts w:ascii="Arial" w:hAnsi="Arial" w:cs="Arial"/>
          <w:color w:val="000000"/>
          <w:sz w:val="20"/>
          <w:szCs w:val="20"/>
        </w:rPr>
        <w:t xml:space="preserve">alone affect 40 to 50 </w:t>
      </w:r>
      <w:r w:rsidR="004150FD" w:rsidRPr="00B25C2A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million acres </w:t>
      </w:r>
      <w:r w:rsidR="007B2F9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in the north</w:t>
      </w:r>
      <w:r w:rsidR="000D310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-</w:t>
      </w:r>
      <w:r w:rsidR="007B2F9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central United States. Yield losses can be as high as 50% in fields with sever</w:t>
      </w:r>
      <w:r w:rsidR="006D3C0A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e</w:t>
      </w:r>
      <w:r w:rsidR="007B2F9E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infestation. </w:t>
      </w:r>
    </w:p>
    <w:p w14:paraId="6798EBAD" w14:textId="05406EB7" w:rsidR="00D17C45" w:rsidRPr="00D17C45" w:rsidRDefault="00D17C45" w:rsidP="00570F91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“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I’ve seen as much as a 20 bu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shel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per 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acre loss with white mold and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a 15 bushel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per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acre loss in a few fields affected by 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SDS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,” Benson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says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. “If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I had to average everything o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ut, 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I would think that white mold is causing us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a 6 to 7</w:t>
      </w:r>
      <w:r w:rsidR="00555257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bushel per acre loss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. There is white mold in about every field out there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;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people just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may not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see it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or aren’t scouting for it.”</w:t>
      </w:r>
      <w:r w:rsidRPr="00D17C4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14:paraId="6552876E" w14:textId="7CCD63E4" w:rsidR="0068154C" w:rsidRPr="0068154C" w:rsidRDefault="00D17C45" w:rsidP="00570F91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Scouting is an important strategy to identify diseases in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the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field. </w:t>
      </w:r>
      <w:r w:rsidR="0068154C" w:rsidRPr="0068154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White mold appears in July or early August, between 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the </w:t>
      </w:r>
      <w:r w:rsidR="0068154C" w:rsidRPr="0068154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R3 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and</w:t>
      </w:r>
      <w:r w:rsidR="0068154C" w:rsidRPr="0068154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R6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growth stages</w:t>
      </w:r>
      <w:r w:rsidR="0068154C" w:rsidRPr="0068154C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. It looks like cotton on the </w:t>
      </w:r>
      <w:r w:rsidR="002E5AB6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soybean stems. </w:t>
      </w:r>
      <w:r w:rsidR="00217F1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P</w:t>
      </w:r>
      <w:r w:rsidR="002E5AB6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ay attention to initial symptoms that appear as white lesions above or below the nodes</w:t>
      </w:r>
      <w:r w:rsidR="002E5AB6" w:rsidRPr="002E5AB6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vertAlign w:val="superscript"/>
        </w:rPr>
        <w:t>1</w:t>
      </w:r>
      <w:r w:rsidR="002E5AB6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733FC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As the disease progresses, it moves down the stalk and causes rot, which leads t</w:t>
      </w:r>
      <w:r w:rsidR="00E52348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o plant death. Foliar symptoms can include discoloration of leaf tissue, starting with a grayish tint and eventually turning brown with severe infection. </w:t>
      </w:r>
    </w:p>
    <w:p w14:paraId="248CA23B" w14:textId="06E35696" w:rsidR="00940539" w:rsidRDefault="00176BEE" w:rsidP="00570F91">
      <w:pPr>
        <w:rPr>
          <w:rFonts w:ascii="Arial" w:hAnsi="Arial" w:cs="Arial"/>
          <w:color w:val="000000"/>
          <w:sz w:val="20"/>
          <w:szCs w:val="20"/>
        </w:rPr>
      </w:pPr>
      <w:r w:rsidRPr="00176BEE">
        <w:rPr>
          <w:rFonts w:ascii="Arial" w:hAnsi="Arial" w:cs="Arial"/>
          <w:color w:val="000000"/>
          <w:sz w:val="20"/>
          <w:szCs w:val="20"/>
        </w:rPr>
        <w:t xml:space="preserve">Sudden death syndrome </w:t>
      </w:r>
      <w:r w:rsidR="00C325FB">
        <w:rPr>
          <w:rFonts w:ascii="Arial" w:hAnsi="Arial" w:cs="Arial"/>
          <w:color w:val="000000"/>
          <w:sz w:val="20"/>
          <w:szCs w:val="20"/>
        </w:rPr>
        <w:t xml:space="preserve">begins at the roots and </w:t>
      </w:r>
      <w:r w:rsidR="00217F13">
        <w:rPr>
          <w:rFonts w:ascii="Arial" w:hAnsi="Arial" w:cs="Arial"/>
          <w:color w:val="000000"/>
          <w:sz w:val="20"/>
          <w:szCs w:val="20"/>
        </w:rPr>
        <w:t xml:space="preserve">the </w:t>
      </w:r>
      <w:r w:rsidR="00C325FB">
        <w:rPr>
          <w:rFonts w:ascii="Arial" w:hAnsi="Arial" w:cs="Arial"/>
          <w:color w:val="000000"/>
          <w:sz w:val="20"/>
          <w:szCs w:val="20"/>
        </w:rPr>
        <w:t xml:space="preserve">lower stem of the plant and moves its way up, producing toxins as it invades the rest of the plant up through the leaves. </w:t>
      </w:r>
      <w:r w:rsidR="00F56B3C">
        <w:rPr>
          <w:rFonts w:ascii="Arial" w:hAnsi="Arial" w:cs="Arial"/>
          <w:color w:val="000000"/>
          <w:sz w:val="20"/>
          <w:szCs w:val="20"/>
        </w:rPr>
        <w:t>You may</w:t>
      </w:r>
      <w:r w:rsidR="00C325FB">
        <w:rPr>
          <w:rFonts w:ascii="Arial" w:hAnsi="Arial" w:cs="Arial"/>
          <w:color w:val="000000"/>
          <w:sz w:val="20"/>
          <w:szCs w:val="20"/>
        </w:rPr>
        <w:t xml:space="preserve"> notice </w:t>
      </w:r>
      <w:r w:rsidR="005B09A5">
        <w:rPr>
          <w:rFonts w:ascii="Arial" w:hAnsi="Arial" w:cs="Arial"/>
          <w:color w:val="000000"/>
          <w:sz w:val="20"/>
          <w:szCs w:val="20"/>
        </w:rPr>
        <w:t>scattered yellow spot</w:t>
      </w:r>
      <w:r w:rsidR="00150A4E">
        <w:rPr>
          <w:rFonts w:ascii="Arial" w:hAnsi="Arial" w:cs="Arial"/>
          <w:color w:val="000000"/>
          <w:sz w:val="20"/>
          <w:szCs w:val="20"/>
        </w:rPr>
        <w:t>s</w:t>
      </w:r>
      <w:r w:rsidR="00F56B3C">
        <w:rPr>
          <w:rFonts w:ascii="Arial" w:hAnsi="Arial" w:cs="Arial"/>
          <w:color w:val="000000"/>
          <w:sz w:val="20"/>
          <w:szCs w:val="20"/>
        </w:rPr>
        <w:t xml:space="preserve"> on the leaves at first, but many growers do not notice symptoms until flowering.</w:t>
      </w:r>
      <w:r w:rsidR="00150A4E">
        <w:rPr>
          <w:rFonts w:ascii="Arial" w:hAnsi="Arial" w:cs="Arial"/>
          <w:color w:val="000000"/>
          <w:sz w:val="20"/>
          <w:szCs w:val="20"/>
        </w:rPr>
        <w:t xml:space="preserve"> Iowa State University Extension and Outreach notes these spots are present between leaf veins. </w:t>
      </w:r>
    </w:p>
    <w:p w14:paraId="702BA4FC" w14:textId="4053C57A" w:rsidR="00150A4E" w:rsidRDefault="00150A4E" w:rsidP="00570F9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“Spots grow to form large chlorotic and necrotic blot</w:t>
      </w:r>
      <w:r w:rsidR="009B01E6"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hes between the leaf veins, while the midvein and major lateral veins remain green</w:t>
      </w:r>
      <w:r w:rsidRPr="00150A4E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>.”</w:t>
      </w:r>
    </w:p>
    <w:p w14:paraId="475B8080" w14:textId="1936742C" w:rsidR="00F41AB5" w:rsidRDefault="00E575D9" w:rsidP="00570F9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If growers suspect SDS in their fields, they can cut directly into the </w:t>
      </w:r>
      <w:r w:rsidR="00F56B3C">
        <w:rPr>
          <w:rFonts w:ascii="Arial" w:hAnsi="Arial" w:cs="Arial"/>
          <w:color w:val="000000"/>
          <w:sz w:val="20"/>
          <w:szCs w:val="20"/>
        </w:rPr>
        <w:t xml:space="preserve">plant </w:t>
      </w:r>
      <w:r>
        <w:rPr>
          <w:rFonts w:ascii="Arial" w:hAnsi="Arial" w:cs="Arial"/>
          <w:color w:val="000000"/>
          <w:sz w:val="20"/>
          <w:szCs w:val="20"/>
        </w:rPr>
        <w:t xml:space="preserve">stem. In affected plants, the pith of the stem will </w:t>
      </w:r>
      <w:r w:rsidR="009B01E6">
        <w:rPr>
          <w:rFonts w:ascii="Arial" w:hAnsi="Arial" w:cs="Arial"/>
          <w:color w:val="000000"/>
          <w:sz w:val="20"/>
          <w:szCs w:val="20"/>
        </w:rPr>
        <w:t>have white discoloration.</w:t>
      </w:r>
      <w:r w:rsidR="00F41AB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3016965" w14:textId="5C9611C9" w:rsidR="004165EA" w:rsidRDefault="00940539" w:rsidP="00570F91">
      <w:pPr>
        <w:pStyle w:val="NormalWeb"/>
        <w:ind w:right="720"/>
        <w:rPr>
          <w:rFonts w:ascii="Arial" w:hAnsi="Arial" w:cs="Arial"/>
          <w:color w:val="000000"/>
          <w:sz w:val="20"/>
          <w:szCs w:val="20"/>
        </w:rPr>
      </w:pPr>
      <w:r w:rsidRPr="00940539">
        <w:rPr>
          <w:rFonts w:ascii="Arial" w:hAnsi="Arial" w:cs="Arial"/>
          <w:b/>
          <w:bCs/>
          <w:color w:val="000000"/>
          <w:sz w:val="20"/>
          <w:szCs w:val="20"/>
        </w:rPr>
        <w:t xml:space="preserve">Management is key </w:t>
      </w:r>
      <w:r w:rsidR="006963F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6963F1" w:rsidRPr="006963F1">
        <w:rPr>
          <w:rFonts w:ascii="Arial" w:hAnsi="Arial" w:cs="Arial"/>
          <w:color w:val="000000"/>
          <w:sz w:val="20"/>
          <w:szCs w:val="20"/>
        </w:rPr>
        <w:t xml:space="preserve">While no single strategy can </w:t>
      </w:r>
      <w:r w:rsidR="006963F1">
        <w:rPr>
          <w:rFonts w:ascii="Arial" w:hAnsi="Arial" w:cs="Arial"/>
          <w:color w:val="000000"/>
          <w:sz w:val="20"/>
          <w:szCs w:val="20"/>
        </w:rPr>
        <w:t>entirely</w:t>
      </w:r>
      <w:r w:rsidR="006963F1" w:rsidRPr="006963F1">
        <w:rPr>
          <w:rFonts w:ascii="Arial" w:hAnsi="Arial" w:cs="Arial"/>
          <w:color w:val="000000"/>
          <w:sz w:val="20"/>
          <w:szCs w:val="20"/>
        </w:rPr>
        <w:t xml:space="preserve"> </w:t>
      </w:r>
      <w:r w:rsidR="005F7E60">
        <w:rPr>
          <w:rFonts w:ascii="Arial" w:hAnsi="Arial" w:cs="Arial"/>
          <w:color w:val="000000"/>
          <w:sz w:val="20"/>
          <w:szCs w:val="20"/>
        </w:rPr>
        <w:t>free</w:t>
      </w:r>
      <w:r w:rsidR="006963F1" w:rsidRPr="006963F1">
        <w:rPr>
          <w:rFonts w:ascii="Arial" w:hAnsi="Arial" w:cs="Arial"/>
          <w:color w:val="000000"/>
          <w:sz w:val="20"/>
          <w:szCs w:val="20"/>
        </w:rPr>
        <w:t xml:space="preserve"> your fields of white mold or SDS, there are a handful of management </w:t>
      </w:r>
      <w:r w:rsidR="00F56B3C">
        <w:rPr>
          <w:rFonts w:ascii="Arial" w:hAnsi="Arial" w:cs="Arial"/>
          <w:color w:val="000000"/>
          <w:sz w:val="20"/>
          <w:szCs w:val="20"/>
        </w:rPr>
        <w:t>strategies</w:t>
      </w:r>
      <w:r w:rsidR="006963F1" w:rsidRPr="006963F1">
        <w:rPr>
          <w:rFonts w:ascii="Arial" w:hAnsi="Arial" w:cs="Arial"/>
          <w:color w:val="000000"/>
          <w:sz w:val="20"/>
          <w:szCs w:val="20"/>
        </w:rPr>
        <w:t xml:space="preserve"> </w:t>
      </w:r>
      <w:r w:rsidR="005F7E60">
        <w:rPr>
          <w:rFonts w:ascii="Arial" w:hAnsi="Arial" w:cs="Arial"/>
          <w:color w:val="000000"/>
          <w:sz w:val="20"/>
          <w:szCs w:val="20"/>
        </w:rPr>
        <w:t>growers</w:t>
      </w:r>
      <w:r w:rsidR="006963F1" w:rsidRPr="006963F1">
        <w:rPr>
          <w:rFonts w:ascii="Arial" w:hAnsi="Arial" w:cs="Arial"/>
          <w:color w:val="000000"/>
          <w:sz w:val="20"/>
          <w:szCs w:val="20"/>
        </w:rPr>
        <w:t xml:space="preserve"> can implement to </w:t>
      </w:r>
      <w:r w:rsidR="006963F1">
        <w:rPr>
          <w:rFonts w:ascii="Arial" w:hAnsi="Arial" w:cs="Arial"/>
          <w:color w:val="000000"/>
          <w:sz w:val="20"/>
          <w:szCs w:val="20"/>
        </w:rPr>
        <w:t xml:space="preserve">ease concerns and </w:t>
      </w:r>
      <w:r w:rsidR="007870A4">
        <w:rPr>
          <w:rFonts w:ascii="Arial" w:hAnsi="Arial" w:cs="Arial"/>
          <w:color w:val="000000"/>
          <w:sz w:val="20"/>
          <w:szCs w:val="20"/>
        </w:rPr>
        <w:t xml:space="preserve">the </w:t>
      </w:r>
      <w:r w:rsidR="006963F1">
        <w:rPr>
          <w:rFonts w:ascii="Arial" w:hAnsi="Arial" w:cs="Arial"/>
          <w:color w:val="000000"/>
          <w:sz w:val="20"/>
          <w:szCs w:val="20"/>
        </w:rPr>
        <w:t>prevalence of the</w:t>
      </w:r>
      <w:r w:rsidR="00F56B3C">
        <w:rPr>
          <w:rFonts w:ascii="Arial" w:hAnsi="Arial" w:cs="Arial"/>
          <w:color w:val="000000"/>
          <w:sz w:val="20"/>
          <w:szCs w:val="20"/>
        </w:rPr>
        <w:t>se</w:t>
      </w:r>
      <w:r w:rsidR="006963F1">
        <w:rPr>
          <w:rFonts w:ascii="Arial" w:hAnsi="Arial" w:cs="Arial"/>
          <w:color w:val="000000"/>
          <w:sz w:val="20"/>
          <w:szCs w:val="20"/>
        </w:rPr>
        <w:t xml:space="preserve"> diseases. </w:t>
      </w:r>
      <w:r w:rsidR="004165EA" w:rsidRPr="004165E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2A9E54A" w14:textId="0FDDBA4B" w:rsidR="005F7E60" w:rsidRPr="00577936" w:rsidRDefault="005F7E60" w:rsidP="00570F91">
      <w:pPr>
        <w:pStyle w:val="NormalWeb"/>
        <w:ind w:left="720" w:right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B176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lastRenderedPageBreak/>
        <w:t>Crop rotation.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56B3C">
        <w:rPr>
          <w:rFonts w:ascii="Arial" w:hAnsi="Arial" w:cs="Arial"/>
          <w:color w:val="000000"/>
          <w:sz w:val="20"/>
          <w:szCs w:val="20"/>
        </w:rPr>
        <w:t>Rotating crops</w:t>
      </w:r>
      <w:r w:rsidR="007870A4">
        <w:rPr>
          <w:rFonts w:ascii="Arial" w:hAnsi="Arial" w:cs="Arial"/>
          <w:color w:val="000000"/>
          <w:sz w:val="20"/>
          <w:szCs w:val="20"/>
        </w:rPr>
        <w:t xml:space="preserve"> help</w:t>
      </w:r>
      <w:r w:rsidR="00F56B3C">
        <w:rPr>
          <w:rFonts w:ascii="Arial" w:hAnsi="Arial" w:cs="Arial"/>
          <w:color w:val="000000"/>
          <w:sz w:val="20"/>
          <w:szCs w:val="20"/>
        </w:rPr>
        <w:t>s</w:t>
      </w:r>
      <w:r w:rsidR="007870A4">
        <w:rPr>
          <w:rFonts w:ascii="Arial" w:hAnsi="Arial" w:cs="Arial"/>
          <w:color w:val="000000"/>
          <w:sz w:val="20"/>
          <w:szCs w:val="20"/>
        </w:rPr>
        <w:t xml:space="preserve"> keep sclerotia at bay. </w:t>
      </w:r>
      <w:r w:rsidR="0044087D">
        <w:rPr>
          <w:rFonts w:ascii="Arial" w:hAnsi="Arial" w:cs="Arial"/>
          <w:color w:val="000000"/>
          <w:sz w:val="20"/>
          <w:szCs w:val="20"/>
        </w:rPr>
        <w:t>Experts</w:t>
      </w:r>
      <w:r w:rsidR="007870A4">
        <w:rPr>
          <w:rFonts w:ascii="Arial" w:hAnsi="Arial" w:cs="Arial"/>
          <w:color w:val="000000"/>
          <w:sz w:val="20"/>
          <w:szCs w:val="20"/>
        </w:rPr>
        <w:t xml:space="preserve"> recommend rotating out of soybeans or other crops that are known to host sclerotia for two years at a time. </w:t>
      </w:r>
    </w:p>
    <w:p w14:paraId="0DEBC7C5" w14:textId="2A29E09A" w:rsidR="005F7E60" w:rsidRPr="00763676" w:rsidRDefault="005F7E60" w:rsidP="00570F91">
      <w:pPr>
        <w:pStyle w:val="NormalWeb"/>
        <w:ind w:left="720" w:right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B176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Variety selection.</w:t>
      </w:r>
      <w:r w:rsidR="0057793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 xml:space="preserve">Selecting the right seed variety for your unique growing environment is key. </w:t>
      </w:r>
      <w:r w:rsidR="00F56B3C">
        <w:rPr>
          <w:rFonts w:ascii="Arial" w:hAnsi="Arial" w:cs="Arial"/>
          <w:color w:val="000000"/>
          <w:sz w:val="20"/>
          <w:szCs w:val="20"/>
        </w:rPr>
        <w:t>I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 xml:space="preserve">f you’re in an area where white mold or SDS have been problematic in </w:t>
      </w:r>
      <w:r w:rsidR="00F56B3C">
        <w:rPr>
          <w:rFonts w:ascii="Arial" w:hAnsi="Arial" w:cs="Arial"/>
          <w:color w:val="000000"/>
          <w:sz w:val="20"/>
          <w:szCs w:val="20"/>
        </w:rPr>
        <w:t xml:space="preserve">previous 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>years, find a</w:t>
      </w:r>
      <w:r w:rsidR="0057793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 xml:space="preserve">seed option that provides resistance against the two diseases. Most seed companies offer varieties </w:t>
      </w:r>
      <w:r w:rsidR="009804E2">
        <w:rPr>
          <w:rFonts w:ascii="Arial" w:hAnsi="Arial" w:cs="Arial"/>
          <w:color w:val="000000"/>
          <w:sz w:val="20"/>
          <w:szCs w:val="20"/>
        </w:rPr>
        <w:t>with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 xml:space="preserve"> moderate resistan</w:t>
      </w:r>
      <w:r w:rsidR="00984088">
        <w:rPr>
          <w:rFonts w:ascii="Arial" w:hAnsi="Arial" w:cs="Arial"/>
          <w:color w:val="000000"/>
          <w:sz w:val="20"/>
          <w:szCs w:val="20"/>
        </w:rPr>
        <w:t>ce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 xml:space="preserve"> against disease pathogens.</w:t>
      </w:r>
      <w:r w:rsidR="00577936">
        <w:rPr>
          <w:rFonts w:ascii="Arial" w:hAnsi="Arial" w:cs="Arial"/>
          <w:color w:val="000000"/>
          <w:sz w:val="20"/>
          <w:szCs w:val="20"/>
        </w:rPr>
        <w:t xml:space="preserve"> </w:t>
      </w:r>
      <w:r w:rsidR="009804E2">
        <w:rPr>
          <w:rFonts w:ascii="Arial" w:hAnsi="Arial" w:cs="Arial"/>
          <w:color w:val="000000"/>
          <w:sz w:val="20"/>
          <w:szCs w:val="20"/>
        </w:rPr>
        <w:t>W</w:t>
      </w:r>
      <w:r w:rsidR="00577936">
        <w:rPr>
          <w:rFonts w:ascii="Arial" w:hAnsi="Arial" w:cs="Arial"/>
          <w:color w:val="000000"/>
          <w:sz w:val="20"/>
          <w:szCs w:val="20"/>
        </w:rPr>
        <w:t xml:space="preserve">alk through your options with your preferred seed provider. 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 xml:space="preserve">  </w:t>
      </w:r>
      <w:r w:rsidRPr="0057793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D4E6751" w14:textId="54BC1038" w:rsidR="00577936" w:rsidRDefault="005F7E60" w:rsidP="00570F91">
      <w:pPr>
        <w:pStyle w:val="NormalWeb"/>
        <w:ind w:left="720" w:right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B176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Inputs.</w:t>
      </w:r>
      <w:r w:rsidRPr="007636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C5788" w:rsidRPr="004C5788">
        <w:rPr>
          <w:rFonts w:ascii="Arial" w:hAnsi="Arial" w:cs="Arial"/>
          <w:color w:val="000000"/>
          <w:sz w:val="20"/>
          <w:szCs w:val="20"/>
        </w:rPr>
        <w:t>Growers should consider a seed treatment or fungicide</w:t>
      </w:r>
      <w:r w:rsidR="00453CF3">
        <w:rPr>
          <w:rFonts w:ascii="Arial" w:hAnsi="Arial" w:cs="Arial"/>
          <w:color w:val="000000"/>
          <w:sz w:val="20"/>
          <w:szCs w:val="20"/>
        </w:rPr>
        <w:t xml:space="preserve"> (applied </w:t>
      </w:r>
      <w:r w:rsidR="009804E2">
        <w:rPr>
          <w:rFonts w:ascii="Arial" w:hAnsi="Arial" w:cs="Arial"/>
          <w:color w:val="000000"/>
          <w:sz w:val="20"/>
          <w:szCs w:val="20"/>
        </w:rPr>
        <w:t xml:space="preserve">between the </w:t>
      </w:r>
      <w:r w:rsidR="00453CF3">
        <w:rPr>
          <w:rFonts w:ascii="Arial" w:hAnsi="Arial" w:cs="Arial"/>
          <w:color w:val="000000"/>
          <w:sz w:val="20"/>
          <w:szCs w:val="20"/>
        </w:rPr>
        <w:t>R1</w:t>
      </w:r>
      <w:r w:rsidR="009804E2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453CF3">
        <w:rPr>
          <w:rFonts w:ascii="Arial" w:hAnsi="Arial" w:cs="Arial"/>
          <w:color w:val="000000"/>
          <w:sz w:val="20"/>
          <w:szCs w:val="20"/>
        </w:rPr>
        <w:t>R3</w:t>
      </w:r>
      <w:r w:rsidR="009804E2">
        <w:rPr>
          <w:rFonts w:ascii="Arial" w:hAnsi="Arial" w:cs="Arial"/>
          <w:color w:val="000000"/>
          <w:sz w:val="20"/>
          <w:szCs w:val="20"/>
        </w:rPr>
        <w:t xml:space="preserve"> growth stages</w:t>
      </w:r>
      <w:r w:rsidR="00453CF3">
        <w:rPr>
          <w:rFonts w:ascii="Arial" w:hAnsi="Arial" w:cs="Arial"/>
          <w:color w:val="000000"/>
          <w:sz w:val="20"/>
          <w:szCs w:val="20"/>
        </w:rPr>
        <w:t>)</w:t>
      </w:r>
      <w:r w:rsidR="004C5788" w:rsidRPr="004C5788">
        <w:rPr>
          <w:rFonts w:ascii="Arial" w:hAnsi="Arial" w:cs="Arial"/>
          <w:color w:val="000000"/>
          <w:sz w:val="20"/>
          <w:szCs w:val="20"/>
        </w:rPr>
        <w:t xml:space="preserve"> for added protection</w:t>
      </w:r>
      <w:r w:rsidR="004C5788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>Heads Up</w:t>
      </w:r>
      <w:r w:rsidR="0044087D" w:rsidRPr="0044087D">
        <w:rPr>
          <w:rFonts w:ascii="Arial" w:hAnsi="Arial" w:cs="Arial"/>
          <w:color w:val="000000"/>
          <w:sz w:val="20"/>
          <w:szCs w:val="20"/>
          <w:vertAlign w:val="superscript"/>
        </w:rPr>
        <w:t>®</w:t>
      </w:r>
      <w:r w:rsidR="00577936" w:rsidRPr="00577936">
        <w:rPr>
          <w:rFonts w:ascii="Arial" w:hAnsi="Arial" w:cs="Arial"/>
          <w:color w:val="000000"/>
          <w:sz w:val="20"/>
          <w:szCs w:val="20"/>
        </w:rPr>
        <w:t xml:space="preserve"> is </w:t>
      </w:r>
      <w:r w:rsidR="00AB3B28">
        <w:rPr>
          <w:rFonts w:ascii="Arial" w:hAnsi="Arial" w:cs="Arial"/>
          <w:color w:val="000000"/>
          <w:sz w:val="20"/>
          <w:szCs w:val="20"/>
        </w:rPr>
        <w:t xml:space="preserve">an </w:t>
      </w:r>
      <w:r w:rsidR="001F370E">
        <w:rPr>
          <w:rFonts w:ascii="Arial" w:hAnsi="Arial" w:cs="Arial"/>
          <w:color w:val="000000"/>
          <w:sz w:val="20"/>
          <w:szCs w:val="20"/>
        </w:rPr>
        <w:t>environmentally</w:t>
      </w:r>
      <w:r w:rsidR="00AB3B28">
        <w:rPr>
          <w:rFonts w:ascii="Arial" w:hAnsi="Arial" w:cs="Arial"/>
          <w:color w:val="000000"/>
          <w:sz w:val="20"/>
          <w:szCs w:val="20"/>
        </w:rPr>
        <w:t xml:space="preserve"> friendly, season-long </w:t>
      </w:r>
      <w:r w:rsidR="00F32EA1">
        <w:rPr>
          <w:rFonts w:ascii="Arial" w:hAnsi="Arial" w:cs="Arial"/>
          <w:color w:val="000000"/>
          <w:sz w:val="20"/>
          <w:szCs w:val="20"/>
        </w:rPr>
        <w:t xml:space="preserve">seed </w:t>
      </w:r>
      <w:r w:rsidR="00AB3B28">
        <w:rPr>
          <w:rFonts w:ascii="Arial" w:hAnsi="Arial" w:cs="Arial"/>
          <w:color w:val="000000"/>
          <w:sz w:val="20"/>
          <w:szCs w:val="20"/>
        </w:rPr>
        <w:t xml:space="preserve">treatment that provides </w:t>
      </w:r>
      <w:r w:rsidR="00453CF3">
        <w:rPr>
          <w:rFonts w:ascii="Arial" w:hAnsi="Arial" w:cs="Arial"/>
          <w:color w:val="000000"/>
          <w:sz w:val="20"/>
          <w:szCs w:val="20"/>
        </w:rPr>
        <w:t>extra</w:t>
      </w:r>
      <w:r w:rsidR="00AB3B28">
        <w:rPr>
          <w:rFonts w:ascii="Arial" w:hAnsi="Arial" w:cs="Arial"/>
          <w:color w:val="000000"/>
          <w:sz w:val="20"/>
          <w:szCs w:val="20"/>
        </w:rPr>
        <w:t xml:space="preserve"> protection against several crop disease</w:t>
      </w:r>
      <w:r w:rsidR="00857793">
        <w:rPr>
          <w:rFonts w:ascii="Arial" w:hAnsi="Arial" w:cs="Arial"/>
          <w:color w:val="000000"/>
          <w:sz w:val="20"/>
          <w:szCs w:val="20"/>
        </w:rPr>
        <w:t>s</w:t>
      </w:r>
      <w:r w:rsidR="00AB3B28">
        <w:rPr>
          <w:rFonts w:ascii="Arial" w:hAnsi="Arial" w:cs="Arial"/>
          <w:color w:val="000000"/>
          <w:sz w:val="20"/>
          <w:szCs w:val="20"/>
        </w:rPr>
        <w:t xml:space="preserve">, including SDS and white mold. Its </w:t>
      </w:r>
      <w:r w:rsidR="00FB26C9">
        <w:rPr>
          <w:rFonts w:ascii="Arial" w:hAnsi="Arial" w:cs="Arial"/>
          <w:color w:val="000000"/>
          <w:sz w:val="20"/>
          <w:szCs w:val="20"/>
        </w:rPr>
        <w:t>lack of time-to-planting restrictions</w:t>
      </w:r>
      <w:r w:rsidR="00AB3B28">
        <w:rPr>
          <w:rFonts w:ascii="Arial" w:hAnsi="Arial" w:cs="Arial"/>
          <w:color w:val="000000"/>
          <w:sz w:val="20"/>
          <w:szCs w:val="20"/>
        </w:rPr>
        <w:t xml:space="preserve"> </w:t>
      </w:r>
      <w:r w:rsidR="00FB26C9">
        <w:rPr>
          <w:rFonts w:ascii="Arial" w:hAnsi="Arial" w:cs="Arial"/>
          <w:color w:val="000000"/>
          <w:sz w:val="20"/>
          <w:szCs w:val="20"/>
        </w:rPr>
        <w:t>along with</w:t>
      </w:r>
      <w:r w:rsidR="00AB3B28">
        <w:rPr>
          <w:rFonts w:ascii="Arial" w:hAnsi="Arial" w:cs="Arial"/>
          <w:color w:val="000000"/>
          <w:sz w:val="20"/>
          <w:szCs w:val="20"/>
        </w:rPr>
        <w:t xml:space="preserve"> affordability make it an easy, effective option for soybean growers. </w:t>
      </w:r>
    </w:p>
    <w:p w14:paraId="04BFF640" w14:textId="16D5AF53" w:rsidR="004165EA" w:rsidRPr="004165EA" w:rsidRDefault="00325D16" w:rsidP="00570F91">
      <w:pPr>
        <w:pStyle w:val="NormalWeb"/>
        <w:ind w:left="720" w:right="720"/>
        <w:rPr>
          <w:rFonts w:ascii="Arial" w:hAnsi="Arial" w:cs="Arial"/>
          <w:color w:val="000000"/>
          <w:sz w:val="20"/>
          <w:szCs w:val="20"/>
        </w:rPr>
      </w:pPr>
      <w:r w:rsidRPr="002B176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Take note, and </w:t>
      </w:r>
      <w:proofErr w:type="gramStart"/>
      <w:r w:rsidRPr="002B176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plan ahead</w:t>
      </w:r>
      <w:proofErr w:type="gramEnd"/>
      <w:r w:rsidRPr="002B176F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4489F">
        <w:rPr>
          <w:rFonts w:ascii="Arial" w:hAnsi="Arial" w:cs="Arial"/>
          <w:color w:val="000000"/>
          <w:sz w:val="20"/>
          <w:szCs w:val="20"/>
        </w:rPr>
        <w:t>As the adage goes, “practice makes perfect,”</w:t>
      </w:r>
      <w:r w:rsidR="009804E2">
        <w:rPr>
          <w:rFonts w:ascii="Arial" w:hAnsi="Arial" w:cs="Arial"/>
          <w:color w:val="000000"/>
          <w:sz w:val="20"/>
          <w:szCs w:val="20"/>
        </w:rPr>
        <w:t xml:space="preserve"> and this</w:t>
      </w:r>
      <w:r w:rsidR="0054489F">
        <w:rPr>
          <w:rFonts w:ascii="Arial" w:hAnsi="Arial" w:cs="Arial"/>
          <w:color w:val="000000"/>
          <w:sz w:val="20"/>
          <w:szCs w:val="20"/>
        </w:rPr>
        <w:t xml:space="preserve"> is true for crop management. </w:t>
      </w:r>
      <w:r w:rsidR="009804E2">
        <w:rPr>
          <w:rFonts w:ascii="Arial" w:hAnsi="Arial" w:cs="Arial"/>
          <w:color w:val="000000"/>
          <w:sz w:val="20"/>
          <w:szCs w:val="20"/>
        </w:rPr>
        <w:t>S</w:t>
      </w:r>
      <w:r w:rsidR="0054489F">
        <w:rPr>
          <w:rFonts w:ascii="Arial" w:hAnsi="Arial" w:cs="Arial"/>
          <w:color w:val="000000"/>
          <w:sz w:val="20"/>
          <w:szCs w:val="20"/>
        </w:rPr>
        <w:t xml:space="preserve">cout </w:t>
      </w:r>
      <w:r w:rsidR="009804E2">
        <w:rPr>
          <w:rFonts w:ascii="Arial" w:hAnsi="Arial" w:cs="Arial"/>
          <w:color w:val="000000"/>
          <w:sz w:val="20"/>
          <w:szCs w:val="20"/>
        </w:rPr>
        <w:t>during</w:t>
      </w:r>
      <w:r w:rsidR="0054489F">
        <w:rPr>
          <w:rFonts w:ascii="Arial" w:hAnsi="Arial" w:cs="Arial"/>
          <w:color w:val="000000"/>
          <w:sz w:val="20"/>
          <w:szCs w:val="20"/>
        </w:rPr>
        <w:t xml:space="preserve"> the season, noting areas of concern</w:t>
      </w:r>
      <w:r w:rsidR="00857793">
        <w:rPr>
          <w:rFonts w:ascii="Arial" w:hAnsi="Arial" w:cs="Arial"/>
          <w:color w:val="000000"/>
          <w:sz w:val="20"/>
          <w:szCs w:val="20"/>
        </w:rPr>
        <w:t>,</w:t>
      </w:r>
      <w:r w:rsidR="0054489F">
        <w:rPr>
          <w:rFonts w:ascii="Arial" w:hAnsi="Arial" w:cs="Arial"/>
          <w:color w:val="000000"/>
          <w:sz w:val="20"/>
          <w:szCs w:val="20"/>
        </w:rPr>
        <w:t xml:space="preserve"> and plan ahead to help mitigate issues in your field next year. </w:t>
      </w:r>
      <w:r w:rsidR="009804E2">
        <w:rPr>
          <w:rFonts w:ascii="Arial" w:hAnsi="Arial" w:cs="Arial"/>
          <w:color w:val="000000"/>
          <w:sz w:val="20"/>
          <w:szCs w:val="20"/>
        </w:rPr>
        <w:t>U</w:t>
      </w:r>
      <w:r w:rsidR="0054489F">
        <w:rPr>
          <w:rFonts w:ascii="Arial" w:hAnsi="Arial" w:cs="Arial"/>
          <w:color w:val="000000"/>
          <w:sz w:val="20"/>
          <w:szCs w:val="20"/>
        </w:rPr>
        <w:t>nderstanding your fields will only add to your ROI</w:t>
      </w:r>
      <w:r w:rsidR="00957095">
        <w:rPr>
          <w:rFonts w:ascii="Arial" w:hAnsi="Arial" w:cs="Arial"/>
          <w:color w:val="000000"/>
          <w:sz w:val="20"/>
          <w:szCs w:val="20"/>
        </w:rPr>
        <w:t>.</w:t>
      </w:r>
      <w:r w:rsidR="0054489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C85B0E9" w14:textId="089D50C3" w:rsidR="004165EA" w:rsidRPr="00746073" w:rsidRDefault="004165EA" w:rsidP="00570F91">
      <w:pPr>
        <w:pStyle w:val="NormalWeb"/>
        <w:ind w:right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“</w:t>
      </w:r>
      <w:r w:rsidRPr="004165EA">
        <w:rPr>
          <w:rFonts w:ascii="Arial" w:hAnsi="Arial" w:cs="Arial"/>
          <w:color w:val="000000"/>
          <w:sz w:val="20"/>
          <w:szCs w:val="20"/>
        </w:rPr>
        <w:t xml:space="preserve">The </w:t>
      </w:r>
      <w:r w:rsidR="00957095">
        <w:rPr>
          <w:rFonts w:ascii="Arial" w:hAnsi="Arial" w:cs="Arial"/>
          <w:color w:val="000000"/>
          <w:sz w:val="20"/>
          <w:szCs w:val="20"/>
        </w:rPr>
        <w:t>number</w:t>
      </w:r>
      <w:r w:rsidRPr="004165EA">
        <w:rPr>
          <w:rFonts w:ascii="Arial" w:hAnsi="Arial" w:cs="Arial"/>
          <w:color w:val="000000"/>
          <w:sz w:val="20"/>
          <w:szCs w:val="20"/>
        </w:rPr>
        <w:t xml:space="preserve"> </w:t>
      </w:r>
      <w:r w:rsidR="00957095">
        <w:rPr>
          <w:rFonts w:ascii="Arial" w:hAnsi="Arial" w:cs="Arial"/>
          <w:color w:val="000000"/>
          <w:sz w:val="20"/>
          <w:szCs w:val="20"/>
        </w:rPr>
        <w:t>one</w:t>
      </w:r>
      <w:r w:rsidRPr="004165E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recommendation I have for growers is to find</w:t>
      </w:r>
      <w:r w:rsidRPr="004165EA">
        <w:rPr>
          <w:rFonts w:ascii="Arial" w:hAnsi="Arial" w:cs="Arial"/>
          <w:color w:val="000000"/>
          <w:sz w:val="20"/>
          <w:szCs w:val="20"/>
        </w:rPr>
        <w:t xml:space="preserve"> a soybean that not only match</w:t>
      </w:r>
      <w:r w:rsidR="00957095">
        <w:rPr>
          <w:rFonts w:ascii="Arial" w:hAnsi="Arial" w:cs="Arial"/>
          <w:color w:val="000000"/>
          <w:sz w:val="20"/>
          <w:szCs w:val="20"/>
        </w:rPr>
        <w:t>es</w:t>
      </w:r>
      <w:r w:rsidRPr="004165EA">
        <w:rPr>
          <w:rFonts w:ascii="Arial" w:hAnsi="Arial" w:cs="Arial"/>
          <w:color w:val="000000"/>
          <w:sz w:val="20"/>
          <w:szCs w:val="20"/>
        </w:rPr>
        <w:t xml:space="preserve"> their field conditions and their soil but </w:t>
      </w:r>
      <w:r w:rsidR="00957095">
        <w:rPr>
          <w:rFonts w:ascii="Arial" w:hAnsi="Arial" w:cs="Arial"/>
          <w:color w:val="000000"/>
          <w:sz w:val="20"/>
          <w:szCs w:val="20"/>
        </w:rPr>
        <w:t xml:space="preserve">also </w:t>
      </w:r>
      <w:r>
        <w:rPr>
          <w:rFonts w:ascii="Arial" w:hAnsi="Arial" w:cs="Arial"/>
          <w:color w:val="000000"/>
          <w:sz w:val="20"/>
          <w:szCs w:val="20"/>
        </w:rPr>
        <w:t>ha</w:t>
      </w:r>
      <w:r w:rsidR="00857793">
        <w:rPr>
          <w:rFonts w:ascii="Arial" w:hAnsi="Arial" w:cs="Arial"/>
          <w:color w:val="000000"/>
          <w:sz w:val="20"/>
          <w:szCs w:val="20"/>
        </w:rPr>
        <w:t xml:space="preserve">s </w:t>
      </w:r>
      <w:r w:rsidRPr="004165EA">
        <w:rPr>
          <w:rFonts w:ascii="Arial" w:hAnsi="Arial" w:cs="Arial"/>
          <w:color w:val="000000"/>
          <w:sz w:val="20"/>
          <w:szCs w:val="20"/>
        </w:rPr>
        <w:t>natural SDS or white mold built-in tolerance</w:t>
      </w:r>
      <w:r w:rsidR="00957095">
        <w:rPr>
          <w:rFonts w:ascii="Arial" w:hAnsi="Arial" w:cs="Arial"/>
          <w:color w:val="000000"/>
          <w:sz w:val="20"/>
          <w:szCs w:val="20"/>
        </w:rPr>
        <w:t>,” Benson says.</w:t>
      </w:r>
      <w:r w:rsidRPr="004165EA">
        <w:rPr>
          <w:rFonts w:ascii="Arial" w:hAnsi="Arial" w:cs="Arial"/>
          <w:color w:val="000000"/>
          <w:sz w:val="20"/>
          <w:szCs w:val="20"/>
        </w:rPr>
        <w:t xml:space="preserve"> </w:t>
      </w:r>
      <w:r w:rsidR="00957095">
        <w:rPr>
          <w:rFonts w:ascii="Arial" w:hAnsi="Arial" w:cs="Arial"/>
          <w:color w:val="000000"/>
          <w:sz w:val="20"/>
          <w:szCs w:val="20"/>
        </w:rPr>
        <w:t>“</w:t>
      </w:r>
      <w:r w:rsidRPr="004165EA">
        <w:rPr>
          <w:rFonts w:ascii="Arial" w:hAnsi="Arial" w:cs="Arial"/>
          <w:color w:val="000000"/>
          <w:sz w:val="20"/>
          <w:szCs w:val="20"/>
        </w:rPr>
        <w:t xml:space="preserve">And then I would mix in my </w:t>
      </w:r>
      <w:proofErr w:type="gramStart"/>
      <w:r w:rsidRPr="004165EA">
        <w:rPr>
          <w:rFonts w:ascii="Arial" w:hAnsi="Arial" w:cs="Arial"/>
          <w:color w:val="000000"/>
          <w:sz w:val="20"/>
          <w:szCs w:val="20"/>
        </w:rPr>
        <w:t>Heads Up</w:t>
      </w:r>
      <w:proofErr w:type="gramEnd"/>
      <w:r w:rsidRPr="004165EA">
        <w:rPr>
          <w:rFonts w:ascii="Arial" w:hAnsi="Arial" w:cs="Arial"/>
          <w:color w:val="000000"/>
          <w:sz w:val="20"/>
          <w:szCs w:val="20"/>
        </w:rPr>
        <w:t xml:space="preserve"> product. That’s where you’re going to get the most ban</w:t>
      </w:r>
      <w:r w:rsidR="00DF5872">
        <w:rPr>
          <w:rFonts w:ascii="Arial" w:hAnsi="Arial" w:cs="Arial"/>
          <w:color w:val="000000"/>
          <w:sz w:val="20"/>
          <w:szCs w:val="20"/>
        </w:rPr>
        <w:t>g</w:t>
      </w:r>
      <w:r w:rsidRPr="004165EA">
        <w:rPr>
          <w:rFonts w:ascii="Arial" w:hAnsi="Arial" w:cs="Arial"/>
          <w:color w:val="000000"/>
          <w:sz w:val="20"/>
          <w:szCs w:val="20"/>
        </w:rPr>
        <w:t xml:space="preserve"> for your buck</w:t>
      </w:r>
      <w:r w:rsidR="00957095">
        <w:rPr>
          <w:rFonts w:ascii="Arial" w:hAnsi="Arial" w:cs="Arial"/>
          <w:color w:val="000000"/>
          <w:sz w:val="20"/>
          <w:szCs w:val="20"/>
        </w:rPr>
        <w:t xml:space="preserve">.” </w:t>
      </w:r>
    </w:p>
    <w:p w14:paraId="5E1255CB" w14:textId="3F23DCF2" w:rsidR="00D64199" w:rsidRDefault="00D64199" w:rsidP="00570F91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 w:rsidRPr="00D64199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</w:rPr>
        <w:t>A cost-effective path forward</w:t>
      </w:r>
      <w:r w:rsidR="000552D9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</w:rPr>
        <w:br/>
      </w:r>
      <w:r w:rsidR="000552D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Heads Up seed treatment is an EPA-registered biological that provides season-long control of a broad spectrum of fungal and bacterial diseases in several crops. For soybean growers, Heads Up</w:t>
      </w:r>
      <w:r w:rsidR="00F32EA1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0552D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offers added protection against infection of Rhizoctonia root rot and damping-off; Sclerotinia, the fungus that trigger</w:t>
      </w:r>
      <w:r w:rsidR="00F714B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</w:t>
      </w:r>
      <w:r w:rsidR="000552D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white mold; Fusarium, the pathogen that causes SDS; and P</w:t>
      </w:r>
      <w:r w:rsidR="00F714BB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y</w:t>
      </w:r>
      <w:r w:rsidR="000552D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thium-based diseases. </w:t>
      </w:r>
    </w:p>
    <w:p w14:paraId="090CCFB9" w14:textId="375F7C85" w:rsidR="000552D9" w:rsidRDefault="00AB1880" w:rsidP="00570F91">
      <w:pP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At </w:t>
      </w:r>
      <w:r w:rsidRPr="00AB1880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less than $4.00 per acre</w:t>
      </w:r>
      <w:r w:rsidR="000552D9" w:rsidRPr="000552D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, Heads Up is often considered </w:t>
      </w:r>
      <w:r w:rsidR="00C41972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an</w:t>
      </w:r>
      <w:r w:rsidR="000552D9" w:rsidRPr="000552D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 “inexpensive insurance” to protect against yield loss</w:t>
      </w:r>
      <w:r w:rsidR="00957095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 xml:space="preserve">. </w:t>
      </w:r>
    </w:p>
    <w:p w14:paraId="33648AF0" w14:textId="6442ED0E" w:rsidR="004B3C46" w:rsidRDefault="004B3C46" w:rsidP="00570F91">
      <w:pPr>
        <w:pStyle w:val="NormalWeb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“Last time I did calculations, over 90% of the seed that goes out </w:t>
      </w:r>
      <w:r w:rsidR="00743F3B">
        <w:rPr>
          <w:rFonts w:ascii="Arial" w:hAnsi="Arial" w:cs="Arial"/>
          <w:color w:val="000000"/>
          <w:sz w:val="20"/>
          <w:szCs w:val="20"/>
        </w:rPr>
        <w:t>from</w:t>
      </w:r>
      <w:r>
        <w:rPr>
          <w:rFonts w:ascii="Arial" w:hAnsi="Arial" w:cs="Arial"/>
          <w:color w:val="000000"/>
          <w:sz w:val="20"/>
          <w:szCs w:val="20"/>
        </w:rPr>
        <w:t xml:space="preserve"> our business has Heads Up on it</w:t>
      </w:r>
      <w:r w:rsidR="00957095">
        <w:rPr>
          <w:rFonts w:ascii="Arial" w:hAnsi="Arial" w:cs="Arial"/>
          <w:color w:val="000000"/>
          <w:sz w:val="20"/>
          <w:szCs w:val="20"/>
        </w:rPr>
        <w:t>,” Benson says.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57095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And it’s </w:t>
      </w:r>
      <w:r w:rsidR="00984088">
        <w:rPr>
          <w:rFonts w:ascii="Arial" w:hAnsi="Arial" w:cs="Arial"/>
          <w:color w:val="000000"/>
          <w:sz w:val="20"/>
          <w:szCs w:val="20"/>
        </w:rPr>
        <w:t>very cost</w:t>
      </w:r>
      <w:r w:rsidR="00E961FE">
        <w:rPr>
          <w:rFonts w:ascii="Arial" w:hAnsi="Arial" w:cs="Arial"/>
          <w:color w:val="000000"/>
          <w:sz w:val="20"/>
          <w:szCs w:val="20"/>
        </w:rPr>
        <w:t>-</w:t>
      </w:r>
      <w:r w:rsidR="00984088">
        <w:rPr>
          <w:rFonts w:ascii="Arial" w:hAnsi="Arial" w:cs="Arial"/>
          <w:color w:val="000000"/>
          <w:sz w:val="20"/>
          <w:szCs w:val="20"/>
        </w:rPr>
        <w:t>effective</w:t>
      </w:r>
      <w:r w:rsidR="008F7909">
        <w:rPr>
          <w:rFonts w:ascii="Arial" w:hAnsi="Arial" w:cs="Arial"/>
          <w:color w:val="000000"/>
          <w:sz w:val="20"/>
          <w:szCs w:val="20"/>
        </w:rPr>
        <w:t>. I would say it’s about half</w:t>
      </w:r>
      <w:r w:rsidR="008F7909" w:rsidRPr="008F7909">
        <w:rPr>
          <w:rFonts w:ascii="Arial" w:hAnsi="Arial" w:cs="Arial"/>
          <w:color w:val="000000"/>
          <w:sz w:val="20"/>
          <w:szCs w:val="20"/>
        </w:rPr>
        <w:t xml:space="preserve"> the cost of a bushel of soybeans, probably a lot less than that now. </w:t>
      </w:r>
      <w:r w:rsidR="008F7909">
        <w:rPr>
          <w:rFonts w:ascii="Arial" w:hAnsi="Arial" w:cs="Arial"/>
          <w:color w:val="000000"/>
          <w:sz w:val="20"/>
          <w:szCs w:val="20"/>
        </w:rPr>
        <w:t>And you’re absolutely going to get</w:t>
      </w:r>
      <w:r w:rsidR="008F7909" w:rsidRPr="008F7909">
        <w:rPr>
          <w:rFonts w:ascii="Arial" w:hAnsi="Arial" w:cs="Arial"/>
          <w:color w:val="000000"/>
          <w:sz w:val="20"/>
          <w:szCs w:val="20"/>
        </w:rPr>
        <w:t xml:space="preserve"> that back in yield</w:t>
      </w:r>
      <w:r w:rsidR="00957095">
        <w:rPr>
          <w:rFonts w:ascii="Arial" w:hAnsi="Arial" w:cs="Arial"/>
          <w:color w:val="000000"/>
          <w:sz w:val="20"/>
          <w:szCs w:val="20"/>
        </w:rPr>
        <w:t xml:space="preserve">.” </w:t>
      </w:r>
      <w:r w:rsidR="008F7909">
        <w:rPr>
          <w:rFonts w:ascii="Arial" w:hAnsi="Arial" w:cs="Arial"/>
          <w:color w:val="000000"/>
          <w:sz w:val="20"/>
          <w:szCs w:val="20"/>
        </w:rPr>
        <w:t>He adds, “</w:t>
      </w:r>
      <w:r>
        <w:rPr>
          <w:rFonts w:ascii="Arial" w:hAnsi="Arial" w:cs="Arial"/>
          <w:color w:val="000000"/>
          <w:sz w:val="20"/>
          <w:szCs w:val="20"/>
        </w:rPr>
        <w:t xml:space="preserve">My </w:t>
      </w:r>
      <w:r w:rsidR="00A67E3C" w:rsidRPr="00A67E3C">
        <w:rPr>
          <w:rFonts w:ascii="Arial" w:hAnsi="Arial" w:cs="Arial"/>
          <w:color w:val="000000"/>
          <w:sz w:val="20"/>
          <w:szCs w:val="20"/>
        </w:rPr>
        <w:t xml:space="preserve">regular side-by-sides show </w:t>
      </w:r>
      <w:r>
        <w:rPr>
          <w:rFonts w:ascii="Arial" w:hAnsi="Arial" w:cs="Arial"/>
          <w:color w:val="000000"/>
          <w:sz w:val="20"/>
          <w:szCs w:val="20"/>
        </w:rPr>
        <w:t>at least a 3 bushel</w:t>
      </w:r>
      <w:r w:rsidR="00957095">
        <w:rPr>
          <w:rFonts w:ascii="Arial" w:hAnsi="Arial" w:cs="Arial"/>
          <w:color w:val="000000"/>
          <w:sz w:val="20"/>
          <w:szCs w:val="20"/>
        </w:rPr>
        <w:t xml:space="preserve"> per </w:t>
      </w:r>
      <w:r>
        <w:rPr>
          <w:rFonts w:ascii="Arial" w:hAnsi="Arial" w:cs="Arial"/>
          <w:color w:val="000000"/>
          <w:sz w:val="20"/>
          <w:szCs w:val="20"/>
        </w:rPr>
        <w:t xml:space="preserve">acre advantage with Heads Up in my area. And I’ve seen a 15 bushel per acre advantage with Heads </w:t>
      </w:r>
      <w:r w:rsidR="00957095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p on my fields that are affected with white mold. </w:t>
      </w:r>
      <w:r w:rsidR="00984088">
        <w:rPr>
          <w:rFonts w:ascii="Arial" w:hAnsi="Arial" w:cs="Arial"/>
          <w:color w:val="000000"/>
          <w:sz w:val="20"/>
          <w:szCs w:val="20"/>
        </w:rPr>
        <w:t>It</w:t>
      </w:r>
      <w:r>
        <w:rPr>
          <w:rFonts w:ascii="Arial" w:hAnsi="Arial" w:cs="Arial"/>
          <w:color w:val="000000"/>
          <w:sz w:val="20"/>
          <w:szCs w:val="20"/>
        </w:rPr>
        <w:t xml:space="preserve"> really kicks the plant’s natural immune system in gear and does a nice job. It’s not a cure for the diseases, but it does help. It makes a big difference!”</w:t>
      </w:r>
    </w:p>
    <w:p w14:paraId="0D51C3F5" w14:textId="1F626526" w:rsidR="008F7909" w:rsidRDefault="00132B1E" w:rsidP="00570F91">
      <w:pPr>
        <w:pStyle w:val="NormalWeb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 fungal and bacterial disease</w:t>
      </w:r>
      <w:r w:rsidR="00C748C3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become more prevalent in production agriculture, now’s the time to get ahead. Get a</w:t>
      </w:r>
      <w:r w:rsidR="00414B1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head </w:t>
      </w:r>
      <w:r w:rsidR="00414B11">
        <w:rPr>
          <w:rFonts w:ascii="Arial" w:hAnsi="Arial" w:cs="Arial"/>
          <w:color w:val="000000"/>
          <w:sz w:val="20"/>
          <w:szCs w:val="20"/>
        </w:rPr>
        <w:t xml:space="preserve">start </w:t>
      </w:r>
      <w:r>
        <w:rPr>
          <w:rFonts w:ascii="Arial" w:hAnsi="Arial" w:cs="Arial"/>
          <w:color w:val="000000"/>
          <w:sz w:val="20"/>
          <w:szCs w:val="20"/>
        </w:rPr>
        <w:t xml:space="preserve">with Heads Up! </w:t>
      </w:r>
    </w:p>
    <w:p w14:paraId="6FB4AD04" w14:textId="299B1BCB" w:rsidR="002E5AB6" w:rsidRPr="00570F91" w:rsidRDefault="004B3C46" w:rsidP="00940539">
      <w:pPr>
        <w:pStyle w:val="NormalWeb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To learn more about Heads Up, visit </w:t>
      </w:r>
      <w:hyperlink r:id="rId8" w:history="1">
        <w:r w:rsidRPr="00393ECF">
          <w:rPr>
            <w:rStyle w:val="Hyperlink"/>
            <w:rFonts w:ascii="Arial" w:hAnsi="Arial" w:cs="Arial"/>
            <w:sz w:val="20"/>
            <w:szCs w:val="20"/>
          </w:rPr>
          <w:t>www.headsupst.com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or call 866-368-9306. Growers interested in learning more from Paul Benson of Seed Profession</w:t>
      </w:r>
      <w:r w:rsidR="00414B11">
        <w:rPr>
          <w:rFonts w:ascii="Arial" w:hAnsi="Arial" w:cs="Arial"/>
          <w:color w:val="000000"/>
          <w:sz w:val="20"/>
          <w:szCs w:val="20"/>
        </w:rPr>
        <w:t>al</w:t>
      </w:r>
      <w:r>
        <w:rPr>
          <w:rFonts w:ascii="Arial" w:hAnsi="Arial" w:cs="Arial"/>
          <w:color w:val="000000"/>
          <w:sz w:val="20"/>
          <w:szCs w:val="20"/>
        </w:rPr>
        <w:t xml:space="preserve">s can connect with Paul at </w:t>
      </w:r>
      <w:r w:rsidR="003274BE" w:rsidRPr="003274BE">
        <w:rPr>
          <w:rFonts w:ascii="Arial" w:hAnsi="Arial" w:cs="Arial"/>
          <w:color w:val="000000"/>
          <w:sz w:val="20"/>
          <w:szCs w:val="20"/>
        </w:rPr>
        <w:t>712-260-4240</w:t>
      </w:r>
      <w:r w:rsidR="003274BE">
        <w:rPr>
          <w:rFonts w:ascii="Arial" w:hAnsi="Arial" w:cs="Arial"/>
          <w:color w:val="000000"/>
          <w:sz w:val="20"/>
          <w:szCs w:val="20"/>
        </w:rPr>
        <w:t xml:space="preserve"> or visit </w:t>
      </w:r>
      <w:hyperlink r:id="rId9" w:history="1">
        <w:r w:rsidR="003274BE" w:rsidRPr="00393ECF">
          <w:rPr>
            <w:rStyle w:val="Hyperlink"/>
            <w:rFonts w:ascii="Arial" w:hAnsi="Arial" w:cs="Arial"/>
            <w:sz w:val="20"/>
            <w:szCs w:val="20"/>
          </w:rPr>
          <w:t>www.seedprofessionals.com</w:t>
        </w:r>
      </w:hyperlink>
      <w:r w:rsidR="003274BE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02D7FAC" w14:textId="491E6800" w:rsidR="002E5AB6" w:rsidRPr="00CA3BD5" w:rsidRDefault="002E5AB6" w:rsidP="00CA3BD5">
      <w:pPr>
        <w:pStyle w:val="NormalWeb"/>
        <w:spacing w:before="0" w:beforeAutospacing="0" w:after="120" w:afterAutospacing="0"/>
        <w:ind w:right="720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CA3BD5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CA3BD5">
        <w:rPr>
          <w:rFonts w:ascii="Arial" w:hAnsi="Arial" w:cs="Arial"/>
          <w:i/>
          <w:iCs/>
          <w:color w:val="000000"/>
          <w:sz w:val="20"/>
          <w:szCs w:val="20"/>
        </w:rPr>
        <w:t>“Soybean Diseases,” Iowa State University Extension and Outreach, January 2018</w:t>
      </w:r>
    </w:p>
    <w:p w14:paraId="2E8892A1" w14:textId="04E8E8C3" w:rsidR="00541228" w:rsidRPr="00CA3BD5" w:rsidRDefault="00541228" w:rsidP="00CA3BD5">
      <w:pPr>
        <w:pStyle w:val="NormalWeb"/>
        <w:spacing w:before="0" w:beforeAutospacing="0" w:after="120" w:afterAutospacing="0"/>
        <w:ind w:right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CA3BD5">
        <w:rPr>
          <w:rFonts w:ascii="Arial" w:hAnsi="Arial" w:cs="Arial"/>
          <w:i/>
          <w:iCs/>
          <w:color w:val="000000"/>
          <w:sz w:val="20"/>
          <w:szCs w:val="20"/>
        </w:rPr>
        <w:tab/>
        <w:t>“Solving the problem of white mold and SDS in soybeans,” Rapid City Journal, Feb. 2022</w:t>
      </w:r>
    </w:p>
    <w:p w14:paraId="2AD62E7E" w14:textId="66110008" w:rsidR="00C748C3" w:rsidRPr="00CA3BD5" w:rsidRDefault="00C748C3" w:rsidP="00CA3BD5">
      <w:pPr>
        <w:pStyle w:val="NormalWeb"/>
        <w:spacing w:before="0" w:beforeAutospacing="0" w:after="120" w:afterAutospacing="0"/>
        <w:ind w:right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CA3BD5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E83B4B" w:rsidRPr="00CA3BD5">
        <w:rPr>
          <w:rFonts w:ascii="Arial" w:hAnsi="Arial" w:cs="Arial"/>
          <w:i/>
          <w:iCs/>
          <w:color w:val="000000"/>
          <w:sz w:val="20"/>
          <w:szCs w:val="20"/>
        </w:rPr>
        <w:t>“Managing white mold in soybean,” Iowa State University Extension and Outreach, July 2014</w:t>
      </w:r>
    </w:p>
    <w:p w14:paraId="360D04D8" w14:textId="7512F94E" w:rsidR="003274BE" w:rsidRPr="00CA3BD5" w:rsidRDefault="00194E56" w:rsidP="00CA3BD5">
      <w:pPr>
        <w:spacing w:line="240" w:lineRule="auto"/>
        <w:ind w:left="720"/>
        <w:rPr>
          <w:rFonts w:cstheme="minorHAnsi"/>
          <w:i/>
          <w:iCs/>
          <w:sz w:val="20"/>
          <w:szCs w:val="20"/>
        </w:rPr>
      </w:pPr>
      <w:r w:rsidRPr="00CA3BD5">
        <w:rPr>
          <w:rFonts w:cstheme="minorHAnsi"/>
          <w:i/>
          <w:iCs/>
          <w:sz w:val="20"/>
          <w:szCs w:val="20"/>
        </w:rPr>
        <w:t xml:space="preserve">“Answers to Questions About Soybean Sudden Death Syndrome in Iowa 2010,” </w:t>
      </w:r>
      <w:r w:rsidRPr="00CA3BD5">
        <w:rPr>
          <w:rFonts w:cstheme="minorHAnsi"/>
          <w:i/>
          <w:iCs/>
          <w:color w:val="000000"/>
          <w:sz w:val="20"/>
          <w:szCs w:val="20"/>
        </w:rPr>
        <w:t>Iowa State University Extension and Outreach, Sept. 2010</w:t>
      </w:r>
    </w:p>
    <w:sectPr w:rsidR="003274BE" w:rsidRPr="00CA3BD5" w:rsidSect="00570F9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340" w:footer="3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76616" w14:textId="77777777" w:rsidR="00C364A1" w:rsidRDefault="00C364A1" w:rsidP="002D4C70">
      <w:pPr>
        <w:spacing w:after="0" w:line="240" w:lineRule="auto"/>
      </w:pPr>
      <w:r>
        <w:separator/>
      </w:r>
    </w:p>
  </w:endnote>
  <w:endnote w:type="continuationSeparator" w:id="0">
    <w:p w14:paraId="253A00A2" w14:textId="77777777" w:rsidR="00C364A1" w:rsidRDefault="00C364A1" w:rsidP="002D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E1DB" w14:textId="563AD21A" w:rsidR="00153F69" w:rsidRPr="00570F91" w:rsidRDefault="00570F91" w:rsidP="00A54790">
    <w:pPr>
      <w:pStyle w:val="Footer"/>
    </w:pPr>
    <w:r>
      <w:rPr>
        <w:noProof/>
      </w:rPr>
      <w:drawing>
        <wp:inline distT="0" distB="0" distL="0" distR="0" wp14:anchorId="106DC1F8" wp14:editId="2CED77CC">
          <wp:extent cx="6858000" cy="381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b/>
        <w:color w:val="92B61D"/>
      </w:rPr>
      <w:id w:val="-1126003925"/>
      <w:docPartObj>
        <w:docPartGallery w:val="Page Numbers (Bottom of Page)"/>
        <w:docPartUnique/>
      </w:docPartObj>
    </w:sdtPr>
    <w:sdtEndPr>
      <w:rPr>
        <w:noProof/>
        <w:color w:val="9BBB59"/>
        <w:sz w:val="18"/>
        <w:szCs w:val="18"/>
      </w:rPr>
    </w:sdtEndPr>
    <w:sdtContent>
      <w:p w14:paraId="679D6098" w14:textId="33CBCEB9" w:rsidR="00A54790" w:rsidRDefault="00A54790" w:rsidP="0064708F">
        <w:pPr>
          <w:pStyle w:val="Footer"/>
          <w:jc w:val="right"/>
          <w:rPr>
            <w:rFonts w:ascii="Arial Narrow" w:hAnsi="Arial Narrow"/>
            <w:noProof/>
            <w:color w:val="808080" w:themeColor="background1" w:themeShade="80"/>
            <w:sz w:val="16"/>
            <w:szCs w:val="16"/>
          </w:rPr>
        </w:pPr>
      </w:p>
      <w:tbl>
        <w:tblPr>
          <w:tblStyle w:val="TableGrid"/>
          <w:tblW w:w="9990" w:type="dxa"/>
          <w:tblInd w:w="63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395"/>
          <w:gridCol w:w="4595"/>
        </w:tblGrid>
        <w:tr w:rsidR="00FC75B3" w14:paraId="4C092762" w14:textId="77777777" w:rsidTr="003D268F">
          <w:tc>
            <w:tcPr>
              <w:tcW w:w="5395" w:type="dxa"/>
              <w:vAlign w:val="center"/>
            </w:tcPr>
            <w:p w14:paraId="04C7BCC8" w14:textId="685A5352" w:rsidR="00A54790" w:rsidRDefault="00A54790" w:rsidP="00A54790">
              <w:pPr>
                <w:pStyle w:val="Footer"/>
                <w:rPr>
                  <w:rFonts w:ascii="Arial Narrow" w:hAnsi="Arial Narrow"/>
                  <w:b/>
                  <w:color w:val="92B61D"/>
                </w:rPr>
              </w:pPr>
              <w:r>
                <w:rPr>
                  <w:rFonts w:ascii="Arial Narrow" w:hAnsi="Arial Narrow"/>
                  <w:noProof/>
                  <w:color w:val="808080" w:themeColor="background1" w:themeShade="80"/>
                  <w:sz w:val="16"/>
                  <w:szCs w:val="16"/>
                </w:rPr>
                <w:drawing>
                  <wp:inline distT="0" distB="0" distL="0" distR="0" wp14:anchorId="7577C289" wp14:editId="45A1378A">
                    <wp:extent cx="603504" cy="164592"/>
                    <wp:effectExtent l="0" t="0" r="0" b="635"/>
                    <wp:docPr id="11" name="Picture 1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JACK only 398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03504" cy="1645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595" w:type="dxa"/>
              <w:vAlign w:val="center"/>
            </w:tcPr>
            <w:p w14:paraId="7DA20790" w14:textId="2C4993E3" w:rsidR="00A54790" w:rsidRDefault="00B65CD5" w:rsidP="00A54790">
              <w:pPr>
                <w:pStyle w:val="Footer"/>
                <w:jc w:val="right"/>
                <w:rPr>
                  <w:rFonts w:ascii="Arial Narrow" w:hAnsi="Arial Narrow"/>
                  <w:b/>
                  <w:color w:val="92B61D"/>
                </w:rPr>
              </w:pPr>
              <w:r>
                <w:rPr>
                  <w:rFonts w:ascii="Arial Narrow" w:hAnsi="Arial Narrow"/>
                  <w:b/>
                  <w:color w:val="9BBB59"/>
                  <w:sz w:val="16"/>
                  <w:szCs w:val="16"/>
                </w:rPr>
                <w:t>HEADS UP</w:t>
              </w:r>
              <w:r w:rsidR="000E2599" w:rsidRPr="00804022">
                <w:rPr>
                  <w:rFonts w:ascii="Arial Narrow" w:hAnsi="Arial Narrow"/>
                  <w:b/>
                  <w:color w:val="9BBB59"/>
                </w:rPr>
                <w:t xml:space="preserve"> </w:t>
              </w:r>
              <w:r w:rsidR="00A45EDB">
                <w:rPr>
                  <w:rFonts w:ascii="Arial Narrow" w:hAnsi="Arial Narrow"/>
                  <w:color w:val="808080" w:themeColor="background1" w:themeShade="80"/>
                  <w:sz w:val="16"/>
                  <w:szCs w:val="16"/>
                </w:rPr>
                <w:t>ADVERTORIAL</w:t>
              </w:r>
              <w:r w:rsidR="00A54790">
                <w:rPr>
                  <w:rFonts w:ascii="Arial Narrow" w:hAnsi="Arial Narrow"/>
                  <w:b/>
                  <w:color w:val="92B61D"/>
                </w:rPr>
                <w:t xml:space="preserve">      </w:t>
              </w:r>
              <w:r w:rsidR="00A54790" w:rsidRPr="00F70953">
                <w:rPr>
                  <w:rFonts w:ascii="Arial Narrow" w:hAnsi="Arial Narrow"/>
                  <w:b/>
                  <w:color w:val="92B61D"/>
                </w:rPr>
                <w:t xml:space="preserve"> </w:t>
              </w:r>
              <w:r w:rsidR="00A54790" w:rsidRPr="00804022">
                <w:rPr>
                  <w:rFonts w:ascii="Arial Narrow" w:hAnsi="Arial Narrow"/>
                  <w:b/>
                  <w:color w:val="9BBB59"/>
                  <w:sz w:val="18"/>
                  <w:szCs w:val="18"/>
                </w:rPr>
                <w:fldChar w:fldCharType="begin"/>
              </w:r>
              <w:r w:rsidR="00A54790" w:rsidRPr="00804022">
                <w:rPr>
                  <w:rFonts w:ascii="Arial Narrow" w:hAnsi="Arial Narrow"/>
                  <w:b/>
                  <w:color w:val="9BBB59"/>
                  <w:sz w:val="18"/>
                  <w:szCs w:val="18"/>
                </w:rPr>
                <w:instrText xml:space="preserve"> PAGE   \* MERGEFORMAT </w:instrText>
              </w:r>
              <w:r w:rsidR="00A54790" w:rsidRPr="00804022">
                <w:rPr>
                  <w:rFonts w:ascii="Arial Narrow" w:hAnsi="Arial Narrow"/>
                  <w:b/>
                  <w:color w:val="9BBB59"/>
                  <w:sz w:val="18"/>
                  <w:szCs w:val="18"/>
                </w:rPr>
                <w:fldChar w:fldCharType="separate"/>
              </w:r>
              <w:r w:rsidR="00A54790">
                <w:rPr>
                  <w:rFonts w:ascii="Arial Narrow" w:hAnsi="Arial Narrow"/>
                  <w:b/>
                  <w:color w:val="9BBB59"/>
                  <w:sz w:val="18"/>
                  <w:szCs w:val="18"/>
                </w:rPr>
                <w:t>1</w:t>
              </w:r>
              <w:r w:rsidR="00A54790" w:rsidRPr="00804022">
                <w:rPr>
                  <w:rFonts w:ascii="Arial Narrow" w:hAnsi="Arial Narrow"/>
                  <w:b/>
                  <w:noProof/>
                  <w:color w:val="9BBB59"/>
                  <w:sz w:val="18"/>
                  <w:szCs w:val="18"/>
                </w:rPr>
                <w:fldChar w:fldCharType="end"/>
              </w:r>
            </w:p>
          </w:tc>
        </w:tr>
      </w:tbl>
      <w:p w14:paraId="3FFD87D1" w14:textId="08D3C849" w:rsidR="005E053B" w:rsidRPr="005E053B" w:rsidRDefault="00C364A1" w:rsidP="00A54790">
        <w:pPr>
          <w:pStyle w:val="Footer"/>
          <w:jc w:val="center"/>
          <w:rPr>
            <w:rFonts w:ascii="Arial Narrow" w:hAnsi="Arial Narrow"/>
            <w:b/>
            <w:color w:val="92B61D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705B" w14:textId="77777777" w:rsidR="00C364A1" w:rsidRDefault="00C364A1" w:rsidP="002D4C70">
      <w:pPr>
        <w:spacing w:after="0" w:line="240" w:lineRule="auto"/>
      </w:pPr>
      <w:r>
        <w:separator/>
      </w:r>
    </w:p>
  </w:footnote>
  <w:footnote w:type="continuationSeparator" w:id="0">
    <w:p w14:paraId="7DFE091A" w14:textId="77777777" w:rsidR="00C364A1" w:rsidRDefault="00C364A1" w:rsidP="002D4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BA43" w14:textId="2821A147" w:rsidR="00153F69" w:rsidRDefault="00570F91" w:rsidP="00570F91">
    <w:pPr>
      <w:pStyle w:val="Header"/>
    </w:pPr>
    <w:r>
      <w:rPr>
        <w:noProof/>
      </w:rPr>
      <w:drawing>
        <wp:inline distT="0" distB="0" distL="0" distR="0" wp14:anchorId="33B1D06A" wp14:editId="247ADCAB">
          <wp:extent cx="6858000" cy="1044575"/>
          <wp:effectExtent l="0" t="0" r="0" b="3175"/>
          <wp:docPr id="4" name="Picture 4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, letter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044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34EB20" w14:textId="77777777" w:rsidR="00570F91" w:rsidRDefault="00570F91" w:rsidP="00570F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BEF0" w14:textId="47D66D74" w:rsidR="00153F69" w:rsidRDefault="00570F91" w:rsidP="00570F91">
    <w:pPr>
      <w:pStyle w:val="Header"/>
    </w:pPr>
    <w:r>
      <w:rPr>
        <w:noProof/>
      </w:rPr>
      <w:drawing>
        <wp:inline distT="0" distB="0" distL="0" distR="0" wp14:anchorId="62F6BE38" wp14:editId="3B51070A">
          <wp:extent cx="6858000" cy="1044575"/>
          <wp:effectExtent l="0" t="0" r="0" b="3175"/>
          <wp:docPr id="3" name="Picture 3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, letter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044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31C9AB" w14:textId="77777777" w:rsidR="00570F91" w:rsidRDefault="00570F91" w:rsidP="00570F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9C82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2A053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06A24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7A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C2631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AC34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467F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D6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3E7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7CE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53B60"/>
    <w:multiLevelType w:val="hybridMultilevel"/>
    <w:tmpl w:val="44D2B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FB247F"/>
    <w:multiLevelType w:val="multilevel"/>
    <w:tmpl w:val="966E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142CFA"/>
    <w:multiLevelType w:val="multilevel"/>
    <w:tmpl w:val="6CA69B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" w15:restartNumberingAfterBreak="0">
    <w:nsid w:val="07C95023"/>
    <w:multiLevelType w:val="hybridMultilevel"/>
    <w:tmpl w:val="0A581C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D50812"/>
    <w:multiLevelType w:val="multilevel"/>
    <w:tmpl w:val="6CA69B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6455899"/>
    <w:multiLevelType w:val="hybridMultilevel"/>
    <w:tmpl w:val="61569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37BAA"/>
    <w:multiLevelType w:val="hybridMultilevel"/>
    <w:tmpl w:val="1CC2818E"/>
    <w:lvl w:ilvl="0" w:tplc="CDC22316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42338"/>
    <w:multiLevelType w:val="hybridMultilevel"/>
    <w:tmpl w:val="5B1A802A"/>
    <w:lvl w:ilvl="0" w:tplc="3DFEC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5519F"/>
    <w:multiLevelType w:val="hybridMultilevel"/>
    <w:tmpl w:val="BF301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4F162E3"/>
    <w:multiLevelType w:val="multilevel"/>
    <w:tmpl w:val="EE58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D15555"/>
    <w:multiLevelType w:val="hybridMultilevel"/>
    <w:tmpl w:val="DEAC2884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C4B4B524">
      <w:start w:val="1"/>
      <w:numFmt w:val="bullet"/>
      <w:lvlText w:val="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9A1588"/>
    <w:multiLevelType w:val="hybridMultilevel"/>
    <w:tmpl w:val="E1FAE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6680E"/>
    <w:multiLevelType w:val="hybridMultilevel"/>
    <w:tmpl w:val="DD2C6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784615">
    <w:abstractNumId w:val="17"/>
  </w:num>
  <w:num w:numId="2" w16cid:durableId="1999964274">
    <w:abstractNumId w:val="16"/>
  </w:num>
  <w:num w:numId="3" w16cid:durableId="624387715">
    <w:abstractNumId w:val="22"/>
  </w:num>
  <w:num w:numId="4" w16cid:durableId="960693777">
    <w:abstractNumId w:val="10"/>
  </w:num>
  <w:num w:numId="5" w16cid:durableId="654919900">
    <w:abstractNumId w:val="15"/>
  </w:num>
  <w:num w:numId="6" w16cid:durableId="1080449784">
    <w:abstractNumId w:val="21"/>
  </w:num>
  <w:num w:numId="7" w16cid:durableId="173813268">
    <w:abstractNumId w:val="0"/>
  </w:num>
  <w:num w:numId="8" w16cid:durableId="377628295">
    <w:abstractNumId w:val="1"/>
  </w:num>
  <w:num w:numId="9" w16cid:durableId="919871369">
    <w:abstractNumId w:val="2"/>
  </w:num>
  <w:num w:numId="10" w16cid:durableId="1320380441">
    <w:abstractNumId w:val="3"/>
  </w:num>
  <w:num w:numId="11" w16cid:durableId="490754335">
    <w:abstractNumId w:val="8"/>
  </w:num>
  <w:num w:numId="12" w16cid:durableId="981928466">
    <w:abstractNumId w:val="4"/>
  </w:num>
  <w:num w:numId="13" w16cid:durableId="272709467">
    <w:abstractNumId w:val="5"/>
  </w:num>
  <w:num w:numId="14" w16cid:durableId="1682777695">
    <w:abstractNumId w:val="6"/>
  </w:num>
  <w:num w:numId="15" w16cid:durableId="1691033113">
    <w:abstractNumId w:val="7"/>
  </w:num>
  <w:num w:numId="16" w16cid:durableId="185212526">
    <w:abstractNumId w:val="9"/>
  </w:num>
  <w:num w:numId="17" w16cid:durableId="1912083961">
    <w:abstractNumId w:val="18"/>
  </w:num>
  <w:num w:numId="18" w16cid:durableId="2027637034">
    <w:abstractNumId w:val="13"/>
  </w:num>
  <w:num w:numId="19" w16cid:durableId="1901592807">
    <w:abstractNumId w:val="11"/>
  </w:num>
  <w:num w:numId="20" w16cid:durableId="1380402830">
    <w:abstractNumId w:val="20"/>
  </w:num>
  <w:num w:numId="21" w16cid:durableId="1339699396">
    <w:abstractNumId w:val="19"/>
  </w:num>
  <w:num w:numId="22" w16cid:durableId="1836915051">
    <w:abstractNumId w:val="12"/>
  </w:num>
  <w:num w:numId="23" w16cid:durableId="139035012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8F"/>
    <w:rsid w:val="00001734"/>
    <w:rsid w:val="000028C5"/>
    <w:rsid w:val="000030E0"/>
    <w:rsid w:val="00003D7F"/>
    <w:rsid w:val="00004F92"/>
    <w:rsid w:val="00005FC2"/>
    <w:rsid w:val="00006F36"/>
    <w:rsid w:val="000077C2"/>
    <w:rsid w:val="00007861"/>
    <w:rsid w:val="00007B4F"/>
    <w:rsid w:val="00013FD4"/>
    <w:rsid w:val="000140AF"/>
    <w:rsid w:val="00014A46"/>
    <w:rsid w:val="00015000"/>
    <w:rsid w:val="000161F0"/>
    <w:rsid w:val="00021B69"/>
    <w:rsid w:val="000236AD"/>
    <w:rsid w:val="0002475D"/>
    <w:rsid w:val="00025AA3"/>
    <w:rsid w:val="000264EA"/>
    <w:rsid w:val="00030F01"/>
    <w:rsid w:val="00031B6B"/>
    <w:rsid w:val="00031BA1"/>
    <w:rsid w:val="00032B8F"/>
    <w:rsid w:val="0003670A"/>
    <w:rsid w:val="00037575"/>
    <w:rsid w:val="000407C2"/>
    <w:rsid w:val="00043522"/>
    <w:rsid w:val="00044262"/>
    <w:rsid w:val="0004540F"/>
    <w:rsid w:val="00050825"/>
    <w:rsid w:val="00050932"/>
    <w:rsid w:val="0005363F"/>
    <w:rsid w:val="000552D9"/>
    <w:rsid w:val="00056191"/>
    <w:rsid w:val="00060D94"/>
    <w:rsid w:val="00062A7D"/>
    <w:rsid w:val="00066A55"/>
    <w:rsid w:val="000707F7"/>
    <w:rsid w:val="000713FA"/>
    <w:rsid w:val="00072A10"/>
    <w:rsid w:val="00075002"/>
    <w:rsid w:val="00075D67"/>
    <w:rsid w:val="000801F1"/>
    <w:rsid w:val="000802B5"/>
    <w:rsid w:val="00081941"/>
    <w:rsid w:val="00081FAE"/>
    <w:rsid w:val="00083FB1"/>
    <w:rsid w:val="00084AF0"/>
    <w:rsid w:val="00087314"/>
    <w:rsid w:val="00091B2D"/>
    <w:rsid w:val="000926C5"/>
    <w:rsid w:val="00092F2B"/>
    <w:rsid w:val="000953AD"/>
    <w:rsid w:val="00096309"/>
    <w:rsid w:val="00096AC1"/>
    <w:rsid w:val="00096BCB"/>
    <w:rsid w:val="000A40CE"/>
    <w:rsid w:val="000A48AB"/>
    <w:rsid w:val="000A5B50"/>
    <w:rsid w:val="000A780C"/>
    <w:rsid w:val="000A7FAD"/>
    <w:rsid w:val="000B0914"/>
    <w:rsid w:val="000B1319"/>
    <w:rsid w:val="000B2DC2"/>
    <w:rsid w:val="000B3D57"/>
    <w:rsid w:val="000C047D"/>
    <w:rsid w:val="000C0503"/>
    <w:rsid w:val="000D3100"/>
    <w:rsid w:val="000D3152"/>
    <w:rsid w:val="000D4EA1"/>
    <w:rsid w:val="000E057B"/>
    <w:rsid w:val="000E2599"/>
    <w:rsid w:val="000E2BF8"/>
    <w:rsid w:val="000E4A4F"/>
    <w:rsid w:val="000E63BA"/>
    <w:rsid w:val="000F00C6"/>
    <w:rsid w:val="000F236A"/>
    <w:rsid w:val="000F4473"/>
    <w:rsid w:val="000F544F"/>
    <w:rsid w:val="000F5E15"/>
    <w:rsid w:val="000F7F39"/>
    <w:rsid w:val="0010061B"/>
    <w:rsid w:val="00102A81"/>
    <w:rsid w:val="00107F46"/>
    <w:rsid w:val="00110A07"/>
    <w:rsid w:val="001147B8"/>
    <w:rsid w:val="00114BF1"/>
    <w:rsid w:val="00115138"/>
    <w:rsid w:val="001202FD"/>
    <w:rsid w:val="00121BA6"/>
    <w:rsid w:val="00121DA2"/>
    <w:rsid w:val="00122AD9"/>
    <w:rsid w:val="00127E19"/>
    <w:rsid w:val="001321A4"/>
    <w:rsid w:val="00132B1E"/>
    <w:rsid w:val="00132E3A"/>
    <w:rsid w:val="001334C9"/>
    <w:rsid w:val="00135F0A"/>
    <w:rsid w:val="00137EDE"/>
    <w:rsid w:val="0014278A"/>
    <w:rsid w:val="00143D86"/>
    <w:rsid w:val="0014533D"/>
    <w:rsid w:val="001460A9"/>
    <w:rsid w:val="00147C2B"/>
    <w:rsid w:val="00147EA9"/>
    <w:rsid w:val="00150A4E"/>
    <w:rsid w:val="00150CA0"/>
    <w:rsid w:val="00151E7B"/>
    <w:rsid w:val="00152676"/>
    <w:rsid w:val="00153F69"/>
    <w:rsid w:val="00154CAF"/>
    <w:rsid w:val="001623CA"/>
    <w:rsid w:val="00163E85"/>
    <w:rsid w:val="00170454"/>
    <w:rsid w:val="00171002"/>
    <w:rsid w:val="00172FD4"/>
    <w:rsid w:val="00175382"/>
    <w:rsid w:val="00176BEE"/>
    <w:rsid w:val="00177AD9"/>
    <w:rsid w:val="00180DFA"/>
    <w:rsid w:val="0018167C"/>
    <w:rsid w:val="00182F00"/>
    <w:rsid w:val="00183652"/>
    <w:rsid w:val="00184B3C"/>
    <w:rsid w:val="001863AA"/>
    <w:rsid w:val="0018731A"/>
    <w:rsid w:val="00190915"/>
    <w:rsid w:val="00191977"/>
    <w:rsid w:val="00193EA2"/>
    <w:rsid w:val="00194105"/>
    <w:rsid w:val="00194E56"/>
    <w:rsid w:val="00196CE1"/>
    <w:rsid w:val="00197018"/>
    <w:rsid w:val="001A6608"/>
    <w:rsid w:val="001A7691"/>
    <w:rsid w:val="001A7BC2"/>
    <w:rsid w:val="001B125C"/>
    <w:rsid w:val="001B29AB"/>
    <w:rsid w:val="001B2C21"/>
    <w:rsid w:val="001B46B8"/>
    <w:rsid w:val="001C14AE"/>
    <w:rsid w:val="001C240B"/>
    <w:rsid w:val="001C263A"/>
    <w:rsid w:val="001C2BB4"/>
    <w:rsid w:val="001C3741"/>
    <w:rsid w:val="001C542E"/>
    <w:rsid w:val="001C638B"/>
    <w:rsid w:val="001C729D"/>
    <w:rsid w:val="001D07E8"/>
    <w:rsid w:val="001D300C"/>
    <w:rsid w:val="001D5280"/>
    <w:rsid w:val="001D59CE"/>
    <w:rsid w:val="001D657A"/>
    <w:rsid w:val="001D6ADD"/>
    <w:rsid w:val="001D7B0A"/>
    <w:rsid w:val="001E1136"/>
    <w:rsid w:val="001E3ED4"/>
    <w:rsid w:val="001E518A"/>
    <w:rsid w:val="001E58B3"/>
    <w:rsid w:val="001E640B"/>
    <w:rsid w:val="001E6A78"/>
    <w:rsid w:val="001F081E"/>
    <w:rsid w:val="001F1973"/>
    <w:rsid w:val="001F2EF2"/>
    <w:rsid w:val="001F370E"/>
    <w:rsid w:val="001F4D23"/>
    <w:rsid w:val="001F50B7"/>
    <w:rsid w:val="0020119E"/>
    <w:rsid w:val="002013D4"/>
    <w:rsid w:val="00202DD3"/>
    <w:rsid w:val="00203102"/>
    <w:rsid w:val="00205222"/>
    <w:rsid w:val="00211864"/>
    <w:rsid w:val="00212B5C"/>
    <w:rsid w:val="00216BAB"/>
    <w:rsid w:val="00217DA6"/>
    <w:rsid w:val="00217F13"/>
    <w:rsid w:val="00220066"/>
    <w:rsid w:val="00224D39"/>
    <w:rsid w:val="00224FA4"/>
    <w:rsid w:val="00225B6E"/>
    <w:rsid w:val="002264F1"/>
    <w:rsid w:val="0023484B"/>
    <w:rsid w:val="0023604F"/>
    <w:rsid w:val="002419C9"/>
    <w:rsid w:val="00241BE3"/>
    <w:rsid w:val="00241DA2"/>
    <w:rsid w:val="00247DB4"/>
    <w:rsid w:val="00252AC9"/>
    <w:rsid w:val="00253394"/>
    <w:rsid w:val="00253A29"/>
    <w:rsid w:val="00260DED"/>
    <w:rsid w:val="00261E62"/>
    <w:rsid w:val="00264E92"/>
    <w:rsid w:val="00266382"/>
    <w:rsid w:val="00267790"/>
    <w:rsid w:val="00267CBF"/>
    <w:rsid w:val="0027124E"/>
    <w:rsid w:val="002714E2"/>
    <w:rsid w:val="00272C8B"/>
    <w:rsid w:val="00277372"/>
    <w:rsid w:val="00277EB1"/>
    <w:rsid w:val="00283DC3"/>
    <w:rsid w:val="00285D3C"/>
    <w:rsid w:val="00287407"/>
    <w:rsid w:val="00290A30"/>
    <w:rsid w:val="00290CCB"/>
    <w:rsid w:val="00292F69"/>
    <w:rsid w:val="00294355"/>
    <w:rsid w:val="0029443E"/>
    <w:rsid w:val="0029468C"/>
    <w:rsid w:val="002970A8"/>
    <w:rsid w:val="002A06D7"/>
    <w:rsid w:val="002A0B36"/>
    <w:rsid w:val="002A11D7"/>
    <w:rsid w:val="002A2A70"/>
    <w:rsid w:val="002A32B6"/>
    <w:rsid w:val="002A5463"/>
    <w:rsid w:val="002A60B4"/>
    <w:rsid w:val="002A66D5"/>
    <w:rsid w:val="002A6811"/>
    <w:rsid w:val="002A741A"/>
    <w:rsid w:val="002B176F"/>
    <w:rsid w:val="002B34E7"/>
    <w:rsid w:val="002B45E5"/>
    <w:rsid w:val="002B72F2"/>
    <w:rsid w:val="002C10F5"/>
    <w:rsid w:val="002C1544"/>
    <w:rsid w:val="002C32FA"/>
    <w:rsid w:val="002C3814"/>
    <w:rsid w:val="002C4864"/>
    <w:rsid w:val="002C5ADB"/>
    <w:rsid w:val="002C5C03"/>
    <w:rsid w:val="002C6671"/>
    <w:rsid w:val="002C6F4A"/>
    <w:rsid w:val="002D340C"/>
    <w:rsid w:val="002D3DB9"/>
    <w:rsid w:val="002D4C70"/>
    <w:rsid w:val="002D4E64"/>
    <w:rsid w:val="002D663D"/>
    <w:rsid w:val="002E4C22"/>
    <w:rsid w:val="002E50B6"/>
    <w:rsid w:val="002E56C5"/>
    <w:rsid w:val="002E5AB6"/>
    <w:rsid w:val="002F2395"/>
    <w:rsid w:val="002F3325"/>
    <w:rsid w:val="002F3F6B"/>
    <w:rsid w:val="002F4876"/>
    <w:rsid w:val="002F4975"/>
    <w:rsid w:val="00300365"/>
    <w:rsid w:val="00300C5B"/>
    <w:rsid w:val="00300CAC"/>
    <w:rsid w:val="00300F4A"/>
    <w:rsid w:val="003014C1"/>
    <w:rsid w:val="00303498"/>
    <w:rsid w:val="003041EF"/>
    <w:rsid w:val="00304982"/>
    <w:rsid w:val="003051E2"/>
    <w:rsid w:val="00305341"/>
    <w:rsid w:val="00305CF8"/>
    <w:rsid w:val="0030658C"/>
    <w:rsid w:val="00306ED0"/>
    <w:rsid w:val="003122C4"/>
    <w:rsid w:val="0031352F"/>
    <w:rsid w:val="003148DD"/>
    <w:rsid w:val="00315C4F"/>
    <w:rsid w:val="003172CD"/>
    <w:rsid w:val="00321D0F"/>
    <w:rsid w:val="0032255E"/>
    <w:rsid w:val="00323B79"/>
    <w:rsid w:val="00324A95"/>
    <w:rsid w:val="00325873"/>
    <w:rsid w:val="00325918"/>
    <w:rsid w:val="00325D16"/>
    <w:rsid w:val="003260FA"/>
    <w:rsid w:val="003274BE"/>
    <w:rsid w:val="00331421"/>
    <w:rsid w:val="00331437"/>
    <w:rsid w:val="00331853"/>
    <w:rsid w:val="003319FE"/>
    <w:rsid w:val="0033289F"/>
    <w:rsid w:val="00333FF7"/>
    <w:rsid w:val="00335796"/>
    <w:rsid w:val="00335E97"/>
    <w:rsid w:val="003362BC"/>
    <w:rsid w:val="00337068"/>
    <w:rsid w:val="00341276"/>
    <w:rsid w:val="00341375"/>
    <w:rsid w:val="0034221E"/>
    <w:rsid w:val="00342704"/>
    <w:rsid w:val="0034573F"/>
    <w:rsid w:val="003459BC"/>
    <w:rsid w:val="00345EFC"/>
    <w:rsid w:val="00350BB4"/>
    <w:rsid w:val="0035141C"/>
    <w:rsid w:val="00351CFE"/>
    <w:rsid w:val="003558EF"/>
    <w:rsid w:val="003559C4"/>
    <w:rsid w:val="00357343"/>
    <w:rsid w:val="00360527"/>
    <w:rsid w:val="0036296C"/>
    <w:rsid w:val="00365FB0"/>
    <w:rsid w:val="00366767"/>
    <w:rsid w:val="00370CE0"/>
    <w:rsid w:val="00371132"/>
    <w:rsid w:val="00371F54"/>
    <w:rsid w:val="00373D50"/>
    <w:rsid w:val="00374C37"/>
    <w:rsid w:val="00374D6A"/>
    <w:rsid w:val="00377A7E"/>
    <w:rsid w:val="00377CA6"/>
    <w:rsid w:val="00380FD6"/>
    <w:rsid w:val="00382A3A"/>
    <w:rsid w:val="0038507D"/>
    <w:rsid w:val="00385B18"/>
    <w:rsid w:val="00390384"/>
    <w:rsid w:val="00390526"/>
    <w:rsid w:val="00391292"/>
    <w:rsid w:val="00391FF3"/>
    <w:rsid w:val="00393B42"/>
    <w:rsid w:val="003A46BC"/>
    <w:rsid w:val="003A6EB4"/>
    <w:rsid w:val="003A794F"/>
    <w:rsid w:val="003B03C0"/>
    <w:rsid w:val="003B1CFD"/>
    <w:rsid w:val="003B2014"/>
    <w:rsid w:val="003B3556"/>
    <w:rsid w:val="003B39B9"/>
    <w:rsid w:val="003B3E4D"/>
    <w:rsid w:val="003B799B"/>
    <w:rsid w:val="003C1438"/>
    <w:rsid w:val="003C2486"/>
    <w:rsid w:val="003C2619"/>
    <w:rsid w:val="003C3971"/>
    <w:rsid w:val="003C3A55"/>
    <w:rsid w:val="003C4B46"/>
    <w:rsid w:val="003D0554"/>
    <w:rsid w:val="003D168B"/>
    <w:rsid w:val="003D268F"/>
    <w:rsid w:val="003D606E"/>
    <w:rsid w:val="003D7866"/>
    <w:rsid w:val="003E021F"/>
    <w:rsid w:val="003E1613"/>
    <w:rsid w:val="003E17E5"/>
    <w:rsid w:val="003E1F01"/>
    <w:rsid w:val="003E5F7E"/>
    <w:rsid w:val="003E6703"/>
    <w:rsid w:val="003E6E8D"/>
    <w:rsid w:val="003E7924"/>
    <w:rsid w:val="003F0EB4"/>
    <w:rsid w:val="003F12EC"/>
    <w:rsid w:val="003F1720"/>
    <w:rsid w:val="003F41AC"/>
    <w:rsid w:val="003F472E"/>
    <w:rsid w:val="003F4F02"/>
    <w:rsid w:val="003F66EB"/>
    <w:rsid w:val="00400A05"/>
    <w:rsid w:val="00400EAF"/>
    <w:rsid w:val="00404B08"/>
    <w:rsid w:val="00407721"/>
    <w:rsid w:val="00407D7A"/>
    <w:rsid w:val="004115BB"/>
    <w:rsid w:val="00411EAA"/>
    <w:rsid w:val="00414A50"/>
    <w:rsid w:val="00414B11"/>
    <w:rsid w:val="004150FD"/>
    <w:rsid w:val="004165EA"/>
    <w:rsid w:val="00417665"/>
    <w:rsid w:val="00417E40"/>
    <w:rsid w:val="00421DB5"/>
    <w:rsid w:val="004226EC"/>
    <w:rsid w:val="0043150F"/>
    <w:rsid w:val="00433F29"/>
    <w:rsid w:val="00434CE9"/>
    <w:rsid w:val="00434F23"/>
    <w:rsid w:val="00436089"/>
    <w:rsid w:val="00436A7C"/>
    <w:rsid w:val="00437305"/>
    <w:rsid w:val="0044087D"/>
    <w:rsid w:val="00441008"/>
    <w:rsid w:val="00441CB1"/>
    <w:rsid w:val="00442240"/>
    <w:rsid w:val="0044310D"/>
    <w:rsid w:val="0044638E"/>
    <w:rsid w:val="00450151"/>
    <w:rsid w:val="004509CF"/>
    <w:rsid w:val="00453CC5"/>
    <w:rsid w:val="00453CF3"/>
    <w:rsid w:val="00456714"/>
    <w:rsid w:val="00461273"/>
    <w:rsid w:val="00465665"/>
    <w:rsid w:val="004668EC"/>
    <w:rsid w:val="00467B86"/>
    <w:rsid w:val="0047181E"/>
    <w:rsid w:val="0047281D"/>
    <w:rsid w:val="00473E8B"/>
    <w:rsid w:val="00473F5A"/>
    <w:rsid w:val="00476616"/>
    <w:rsid w:val="004801FC"/>
    <w:rsid w:val="00481595"/>
    <w:rsid w:val="0048257C"/>
    <w:rsid w:val="00483A96"/>
    <w:rsid w:val="00484FF9"/>
    <w:rsid w:val="00485BA4"/>
    <w:rsid w:val="00486048"/>
    <w:rsid w:val="00487A3A"/>
    <w:rsid w:val="00490774"/>
    <w:rsid w:val="00490C7B"/>
    <w:rsid w:val="00492783"/>
    <w:rsid w:val="00496DB1"/>
    <w:rsid w:val="00496FDE"/>
    <w:rsid w:val="00497011"/>
    <w:rsid w:val="004A1121"/>
    <w:rsid w:val="004A3EA6"/>
    <w:rsid w:val="004A4BD5"/>
    <w:rsid w:val="004A5949"/>
    <w:rsid w:val="004A76C3"/>
    <w:rsid w:val="004A76FC"/>
    <w:rsid w:val="004B03C3"/>
    <w:rsid w:val="004B0F7D"/>
    <w:rsid w:val="004B1A29"/>
    <w:rsid w:val="004B3C46"/>
    <w:rsid w:val="004B4194"/>
    <w:rsid w:val="004B4AF3"/>
    <w:rsid w:val="004B5253"/>
    <w:rsid w:val="004C191E"/>
    <w:rsid w:val="004C2F75"/>
    <w:rsid w:val="004C3DD9"/>
    <w:rsid w:val="004C480A"/>
    <w:rsid w:val="004C5788"/>
    <w:rsid w:val="004C5E2A"/>
    <w:rsid w:val="004C7113"/>
    <w:rsid w:val="004D216A"/>
    <w:rsid w:val="004D3B46"/>
    <w:rsid w:val="004D655B"/>
    <w:rsid w:val="004E7782"/>
    <w:rsid w:val="004F0822"/>
    <w:rsid w:val="004F2309"/>
    <w:rsid w:val="004F33E8"/>
    <w:rsid w:val="004F44D1"/>
    <w:rsid w:val="004F45D0"/>
    <w:rsid w:val="004F54A5"/>
    <w:rsid w:val="004F6322"/>
    <w:rsid w:val="004F6B66"/>
    <w:rsid w:val="004F7C9D"/>
    <w:rsid w:val="0050068F"/>
    <w:rsid w:val="00500F91"/>
    <w:rsid w:val="005068FD"/>
    <w:rsid w:val="00512AB5"/>
    <w:rsid w:val="00512C81"/>
    <w:rsid w:val="00516B5A"/>
    <w:rsid w:val="0052026D"/>
    <w:rsid w:val="005214BD"/>
    <w:rsid w:val="005216C8"/>
    <w:rsid w:val="005246FF"/>
    <w:rsid w:val="00530F20"/>
    <w:rsid w:val="00533C02"/>
    <w:rsid w:val="00534996"/>
    <w:rsid w:val="00537D0A"/>
    <w:rsid w:val="00541228"/>
    <w:rsid w:val="005413CD"/>
    <w:rsid w:val="0054459E"/>
    <w:rsid w:val="0054489F"/>
    <w:rsid w:val="00544F21"/>
    <w:rsid w:val="00545687"/>
    <w:rsid w:val="00545797"/>
    <w:rsid w:val="00551295"/>
    <w:rsid w:val="00551733"/>
    <w:rsid w:val="00554149"/>
    <w:rsid w:val="00555257"/>
    <w:rsid w:val="0055640B"/>
    <w:rsid w:val="0055672E"/>
    <w:rsid w:val="005623B9"/>
    <w:rsid w:val="0056362E"/>
    <w:rsid w:val="00566B30"/>
    <w:rsid w:val="00567595"/>
    <w:rsid w:val="00567688"/>
    <w:rsid w:val="00567AB1"/>
    <w:rsid w:val="00570F91"/>
    <w:rsid w:val="00571BBD"/>
    <w:rsid w:val="0057308C"/>
    <w:rsid w:val="00577936"/>
    <w:rsid w:val="00581A74"/>
    <w:rsid w:val="00582C27"/>
    <w:rsid w:val="00583707"/>
    <w:rsid w:val="005857EC"/>
    <w:rsid w:val="00585A72"/>
    <w:rsid w:val="00585B16"/>
    <w:rsid w:val="00586525"/>
    <w:rsid w:val="00586BF6"/>
    <w:rsid w:val="00592363"/>
    <w:rsid w:val="00592ED7"/>
    <w:rsid w:val="005A1CC1"/>
    <w:rsid w:val="005A240D"/>
    <w:rsid w:val="005A4028"/>
    <w:rsid w:val="005B09A5"/>
    <w:rsid w:val="005B56A9"/>
    <w:rsid w:val="005B57E4"/>
    <w:rsid w:val="005B5BAC"/>
    <w:rsid w:val="005B6623"/>
    <w:rsid w:val="005B7016"/>
    <w:rsid w:val="005B714C"/>
    <w:rsid w:val="005B7F8D"/>
    <w:rsid w:val="005C0640"/>
    <w:rsid w:val="005C219D"/>
    <w:rsid w:val="005C35C8"/>
    <w:rsid w:val="005D12CE"/>
    <w:rsid w:val="005D65DE"/>
    <w:rsid w:val="005D7435"/>
    <w:rsid w:val="005D7E1E"/>
    <w:rsid w:val="005E0377"/>
    <w:rsid w:val="005E053B"/>
    <w:rsid w:val="005E1952"/>
    <w:rsid w:val="005E4B3E"/>
    <w:rsid w:val="005E5628"/>
    <w:rsid w:val="005E5D6D"/>
    <w:rsid w:val="005E6DD9"/>
    <w:rsid w:val="005E718D"/>
    <w:rsid w:val="005F1703"/>
    <w:rsid w:val="005F3403"/>
    <w:rsid w:val="005F45E2"/>
    <w:rsid w:val="005F4AA9"/>
    <w:rsid w:val="005F6881"/>
    <w:rsid w:val="005F7413"/>
    <w:rsid w:val="005F7E60"/>
    <w:rsid w:val="00600564"/>
    <w:rsid w:val="006005E1"/>
    <w:rsid w:val="00601A8C"/>
    <w:rsid w:val="006036B0"/>
    <w:rsid w:val="0060466C"/>
    <w:rsid w:val="006117FC"/>
    <w:rsid w:val="00611857"/>
    <w:rsid w:val="006158A3"/>
    <w:rsid w:val="00621606"/>
    <w:rsid w:val="00624594"/>
    <w:rsid w:val="0062480C"/>
    <w:rsid w:val="00624D3F"/>
    <w:rsid w:val="00624FA0"/>
    <w:rsid w:val="006270EE"/>
    <w:rsid w:val="00627448"/>
    <w:rsid w:val="006303A3"/>
    <w:rsid w:val="006328BF"/>
    <w:rsid w:val="00637AEF"/>
    <w:rsid w:val="00640075"/>
    <w:rsid w:val="006400B2"/>
    <w:rsid w:val="00640828"/>
    <w:rsid w:val="006432FC"/>
    <w:rsid w:val="00643D43"/>
    <w:rsid w:val="006460DA"/>
    <w:rsid w:val="006461DD"/>
    <w:rsid w:val="0064708F"/>
    <w:rsid w:val="00650562"/>
    <w:rsid w:val="00650B6A"/>
    <w:rsid w:val="006510BD"/>
    <w:rsid w:val="00651D2B"/>
    <w:rsid w:val="00651FBD"/>
    <w:rsid w:val="00652301"/>
    <w:rsid w:val="00655FB2"/>
    <w:rsid w:val="00657021"/>
    <w:rsid w:val="0066106C"/>
    <w:rsid w:val="00664D80"/>
    <w:rsid w:val="00667340"/>
    <w:rsid w:val="00667BEF"/>
    <w:rsid w:val="00670147"/>
    <w:rsid w:val="0067037A"/>
    <w:rsid w:val="0067162F"/>
    <w:rsid w:val="00673E09"/>
    <w:rsid w:val="006767F4"/>
    <w:rsid w:val="00676F70"/>
    <w:rsid w:val="006814CA"/>
    <w:rsid w:val="0068154C"/>
    <w:rsid w:val="0068561C"/>
    <w:rsid w:val="0068758C"/>
    <w:rsid w:val="00687BAB"/>
    <w:rsid w:val="00687C77"/>
    <w:rsid w:val="006908F6"/>
    <w:rsid w:val="00690A94"/>
    <w:rsid w:val="00694127"/>
    <w:rsid w:val="00694502"/>
    <w:rsid w:val="00694AC3"/>
    <w:rsid w:val="006963F1"/>
    <w:rsid w:val="006A1632"/>
    <w:rsid w:val="006A2F37"/>
    <w:rsid w:val="006A3E20"/>
    <w:rsid w:val="006A5223"/>
    <w:rsid w:val="006A66A4"/>
    <w:rsid w:val="006B0B38"/>
    <w:rsid w:val="006B1CCD"/>
    <w:rsid w:val="006B6DC7"/>
    <w:rsid w:val="006B6DCB"/>
    <w:rsid w:val="006B79EF"/>
    <w:rsid w:val="006C03C4"/>
    <w:rsid w:val="006C169B"/>
    <w:rsid w:val="006C18F2"/>
    <w:rsid w:val="006C1F83"/>
    <w:rsid w:val="006C2652"/>
    <w:rsid w:val="006C3634"/>
    <w:rsid w:val="006C4CC2"/>
    <w:rsid w:val="006C54D0"/>
    <w:rsid w:val="006C5D82"/>
    <w:rsid w:val="006C71C7"/>
    <w:rsid w:val="006C7519"/>
    <w:rsid w:val="006D0CA1"/>
    <w:rsid w:val="006D1985"/>
    <w:rsid w:val="006D1E42"/>
    <w:rsid w:val="006D3C0A"/>
    <w:rsid w:val="006D4AE4"/>
    <w:rsid w:val="006D7925"/>
    <w:rsid w:val="006D7EAB"/>
    <w:rsid w:val="006E1BC4"/>
    <w:rsid w:val="006E5584"/>
    <w:rsid w:val="006E6A3C"/>
    <w:rsid w:val="006F29EF"/>
    <w:rsid w:val="006F39E0"/>
    <w:rsid w:val="006F57FD"/>
    <w:rsid w:val="006F7BE1"/>
    <w:rsid w:val="00702531"/>
    <w:rsid w:val="00703381"/>
    <w:rsid w:val="007033A3"/>
    <w:rsid w:val="007035B0"/>
    <w:rsid w:val="007038A8"/>
    <w:rsid w:val="00704C9D"/>
    <w:rsid w:val="007055B5"/>
    <w:rsid w:val="00706511"/>
    <w:rsid w:val="007071D1"/>
    <w:rsid w:val="007078EA"/>
    <w:rsid w:val="007113D5"/>
    <w:rsid w:val="00712329"/>
    <w:rsid w:val="007125C7"/>
    <w:rsid w:val="00712889"/>
    <w:rsid w:val="00712FC2"/>
    <w:rsid w:val="00712FC8"/>
    <w:rsid w:val="0071752C"/>
    <w:rsid w:val="00717682"/>
    <w:rsid w:val="00721479"/>
    <w:rsid w:val="007252C3"/>
    <w:rsid w:val="00725EAD"/>
    <w:rsid w:val="00733FC5"/>
    <w:rsid w:val="007367B0"/>
    <w:rsid w:val="00736C47"/>
    <w:rsid w:val="0073747E"/>
    <w:rsid w:val="00740715"/>
    <w:rsid w:val="007413D9"/>
    <w:rsid w:val="007429BD"/>
    <w:rsid w:val="007438EA"/>
    <w:rsid w:val="00743D12"/>
    <w:rsid w:val="00743E72"/>
    <w:rsid w:val="00743F3B"/>
    <w:rsid w:val="00744301"/>
    <w:rsid w:val="00746073"/>
    <w:rsid w:val="00746628"/>
    <w:rsid w:val="00750C3D"/>
    <w:rsid w:val="0075257A"/>
    <w:rsid w:val="00754B09"/>
    <w:rsid w:val="007563A9"/>
    <w:rsid w:val="00756AFC"/>
    <w:rsid w:val="00756B01"/>
    <w:rsid w:val="00757CD8"/>
    <w:rsid w:val="00760640"/>
    <w:rsid w:val="00760DB7"/>
    <w:rsid w:val="00763676"/>
    <w:rsid w:val="00763FC1"/>
    <w:rsid w:val="00764202"/>
    <w:rsid w:val="007644F0"/>
    <w:rsid w:val="00765332"/>
    <w:rsid w:val="00765843"/>
    <w:rsid w:val="00771F8E"/>
    <w:rsid w:val="007720D6"/>
    <w:rsid w:val="007739A1"/>
    <w:rsid w:val="00774DB8"/>
    <w:rsid w:val="00777B07"/>
    <w:rsid w:val="00777E66"/>
    <w:rsid w:val="00785C6C"/>
    <w:rsid w:val="007868A4"/>
    <w:rsid w:val="00786D0D"/>
    <w:rsid w:val="007870A4"/>
    <w:rsid w:val="007905BD"/>
    <w:rsid w:val="00793A77"/>
    <w:rsid w:val="00795EE8"/>
    <w:rsid w:val="0079601A"/>
    <w:rsid w:val="00797391"/>
    <w:rsid w:val="007A2976"/>
    <w:rsid w:val="007A3F53"/>
    <w:rsid w:val="007A4BD2"/>
    <w:rsid w:val="007A66AB"/>
    <w:rsid w:val="007A7F70"/>
    <w:rsid w:val="007B0620"/>
    <w:rsid w:val="007B13F0"/>
    <w:rsid w:val="007B1787"/>
    <w:rsid w:val="007B29A0"/>
    <w:rsid w:val="007B2DD5"/>
    <w:rsid w:val="007B2F9E"/>
    <w:rsid w:val="007B3575"/>
    <w:rsid w:val="007B42B7"/>
    <w:rsid w:val="007B5F5C"/>
    <w:rsid w:val="007B6AA5"/>
    <w:rsid w:val="007B7D10"/>
    <w:rsid w:val="007C2AD1"/>
    <w:rsid w:val="007C2EBF"/>
    <w:rsid w:val="007C468F"/>
    <w:rsid w:val="007C65B1"/>
    <w:rsid w:val="007C6B7B"/>
    <w:rsid w:val="007D2552"/>
    <w:rsid w:val="007D41F3"/>
    <w:rsid w:val="007E0864"/>
    <w:rsid w:val="007E1FF0"/>
    <w:rsid w:val="007E596E"/>
    <w:rsid w:val="007E6C5B"/>
    <w:rsid w:val="007E7138"/>
    <w:rsid w:val="007F36C6"/>
    <w:rsid w:val="007F377B"/>
    <w:rsid w:val="007F383F"/>
    <w:rsid w:val="007F4F63"/>
    <w:rsid w:val="007F5CA7"/>
    <w:rsid w:val="007F672E"/>
    <w:rsid w:val="007F6B3B"/>
    <w:rsid w:val="007F7950"/>
    <w:rsid w:val="0080155C"/>
    <w:rsid w:val="00804022"/>
    <w:rsid w:val="0080511C"/>
    <w:rsid w:val="008102FE"/>
    <w:rsid w:val="00810642"/>
    <w:rsid w:val="00811734"/>
    <w:rsid w:val="008120D5"/>
    <w:rsid w:val="00812DDE"/>
    <w:rsid w:val="008148E7"/>
    <w:rsid w:val="00815ABA"/>
    <w:rsid w:val="008204B8"/>
    <w:rsid w:val="00820E0F"/>
    <w:rsid w:val="00821F56"/>
    <w:rsid w:val="00821F98"/>
    <w:rsid w:val="00823807"/>
    <w:rsid w:val="008240E4"/>
    <w:rsid w:val="00824439"/>
    <w:rsid w:val="00824A17"/>
    <w:rsid w:val="00824AD4"/>
    <w:rsid w:val="00825A56"/>
    <w:rsid w:val="00825CB3"/>
    <w:rsid w:val="008273F5"/>
    <w:rsid w:val="00831805"/>
    <w:rsid w:val="008322EE"/>
    <w:rsid w:val="00835028"/>
    <w:rsid w:val="0083557F"/>
    <w:rsid w:val="0083575F"/>
    <w:rsid w:val="008369DA"/>
    <w:rsid w:val="00837EC8"/>
    <w:rsid w:val="00840CAD"/>
    <w:rsid w:val="00841F60"/>
    <w:rsid w:val="00842F13"/>
    <w:rsid w:val="0085243E"/>
    <w:rsid w:val="00852C57"/>
    <w:rsid w:val="008547D6"/>
    <w:rsid w:val="0085500B"/>
    <w:rsid w:val="00857793"/>
    <w:rsid w:val="008645C2"/>
    <w:rsid w:val="008659C9"/>
    <w:rsid w:val="00866128"/>
    <w:rsid w:val="0087084F"/>
    <w:rsid w:val="00870BA1"/>
    <w:rsid w:val="008723DA"/>
    <w:rsid w:val="00872D35"/>
    <w:rsid w:val="0087421B"/>
    <w:rsid w:val="0087477A"/>
    <w:rsid w:val="0087598F"/>
    <w:rsid w:val="00876779"/>
    <w:rsid w:val="00880DF3"/>
    <w:rsid w:val="008812E8"/>
    <w:rsid w:val="008822E1"/>
    <w:rsid w:val="008847CC"/>
    <w:rsid w:val="00884A2C"/>
    <w:rsid w:val="0088757A"/>
    <w:rsid w:val="00887800"/>
    <w:rsid w:val="00890796"/>
    <w:rsid w:val="00891EAA"/>
    <w:rsid w:val="00895969"/>
    <w:rsid w:val="008A3655"/>
    <w:rsid w:val="008A3FC8"/>
    <w:rsid w:val="008A4611"/>
    <w:rsid w:val="008A6361"/>
    <w:rsid w:val="008A63AA"/>
    <w:rsid w:val="008A7C31"/>
    <w:rsid w:val="008B0B35"/>
    <w:rsid w:val="008B19CF"/>
    <w:rsid w:val="008B1ADF"/>
    <w:rsid w:val="008B4375"/>
    <w:rsid w:val="008B5CC1"/>
    <w:rsid w:val="008B6D9F"/>
    <w:rsid w:val="008B75F8"/>
    <w:rsid w:val="008C18EB"/>
    <w:rsid w:val="008C49B9"/>
    <w:rsid w:val="008C55B7"/>
    <w:rsid w:val="008C55CE"/>
    <w:rsid w:val="008C5639"/>
    <w:rsid w:val="008C7EF0"/>
    <w:rsid w:val="008D3B3D"/>
    <w:rsid w:val="008D4FE5"/>
    <w:rsid w:val="008E0E4B"/>
    <w:rsid w:val="008E143D"/>
    <w:rsid w:val="008F0117"/>
    <w:rsid w:val="008F1DCA"/>
    <w:rsid w:val="008F253E"/>
    <w:rsid w:val="008F34FC"/>
    <w:rsid w:val="008F7909"/>
    <w:rsid w:val="0090161C"/>
    <w:rsid w:val="00902B5D"/>
    <w:rsid w:val="00905E8E"/>
    <w:rsid w:val="009060EC"/>
    <w:rsid w:val="0090740B"/>
    <w:rsid w:val="00907FDA"/>
    <w:rsid w:val="00911619"/>
    <w:rsid w:val="00912399"/>
    <w:rsid w:val="00912440"/>
    <w:rsid w:val="009137CC"/>
    <w:rsid w:val="009146D3"/>
    <w:rsid w:val="00916224"/>
    <w:rsid w:val="00917620"/>
    <w:rsid w:val="0092612B"/>
    <w:rsid w:val="0093166A"/>
    <w:rsid w:val="009336EF"/>
    <w:rsid w:val="00937CFF"/>
    <w:rsid w:val="00940539"/>
    <w:rsid w:val="00940D23"/>
    <w:rsid w:val="00941CA6"/>
    <w:rsid w:val="00941D64"/>
    <w:rsid w:val="00942931"/>
    <w:rsid w:val="00944811"/>
    <w:rsid w:val="00944F0F"/>
    <w:rsid w:val="0094708A"/>
    <w:rsid w:val="00947437"/>
    <w:rsid w:val="00947EFD"/>
    <w:rsid w:val="00953131"/>
    <w:rsid w:val="00953FDF"/>
    <w:rsid w:val="00957095"/>
    <w:rsid w:val="00960604"/>
    <w:rsid w:val="00961155"/>
    <w:rsid w:val="009615DD"/>
    <w:rsid w:val="009615E1"/>
    <w:rsid w:val="009629BB"/>
    <w:rsid w:val="009636B5"/>
    <w:rsid w:val="009636BA"/>
    <w:rsid w:val="0096396A"/>
    <w:rsid w:val="00966C5F"/>
    <w:rsid w:val="009706F1"/>
    <w:rsid w:val="009711C4"/>
    <w:rsid w:val="0097417E"/>
    <w:rsid w:val="0097603C"/>
    <w:rsid w:val="00977F8D"/>
    <w:rsid w:val="009804E2"/>
    <w:rsid w:val="00984088"/>
    <w:rsid w:val="00984D34"/>
    <w:rsid w:val="00987AF9"/>
    <w:rsid w:val="00990D42"/>
    <w:rsid w:val="0099393E"/>
    <w:rsid w:val="009976A8"/>
    <w:rsid w:val="009A10E7"/>
    <w:rsid w:val="009A11E9"/>
    <w:rsid w:val="009A3D93"/>
    <w:rsid w:val="009A5EEE"/>
    <w:rsid w:val="009B01E6"/>
    <w:rsid w:val="009B12D2"/>
    <w:rsid w:val="009B24F4"/>
    <w:rsid w:val="009B2E7D"/>
    <w:rsid w:val="009B3B5F"/>
    <w:rsid w:val="009B4ADD"/>
    <w:rsid w:val="009B63E2"/>
    <w:rsid w:val="009B6AA4"/>
    <w:rsid w:val="009C0951"/>
    <w:rsid w:val="009C2520"/>
    <w:rsid w:val="009C37A3"/>
    <w:rsid w:val="009C53D8"/>
    <w:rsid w:val="009C5848"/>
    <w:rsid w:val="009C71C9"/>
    <w:rsid w:val="009C75C8"/>
    <w:rsid w:val="009D0CEF"/>
    <w:rsid w:val="009D2999"/>
    <w:rsid w:val="009D2C80"/>
    <w:rsid w:val="009D318A"/>
    <w:rsid w:val="009D3E23"/>
    <w:rsid w:val="009D5537"/>
    <w:rsid w:val="009D75BD"/>
    <w:rsid w:val="009E2D31"/>
    <w:rsid w:val="009F0CCB"/>
    <w:rsid w:val="009F5242"/>
    <w:rsid w:val="009F64BF"/>
    <w:rsid w:val="009F6C43"/>
    <w:rsid w:val="00A00557"/>
    <w:rsid w:val="00A0271D"/>
    <w:rsid w:val="00A035C4"/>
    <w:rsid w:val="00A0398A"/>
    <w:rsid w:val="00A060FB"/>
    <w:rsid w:val="00A1033C"/>
    <w:rsid w:val="00A107FE"/>
    <w:rsid w:val="00A12309"/>
    <w:rsid w:val="00A12C2E"/>
    <w:rsid w:val="00A13491"/>
    <w:rsid w:val="00A141F4"/>
    <w:rsid w:val="00A1539A"/>
    <w:rsid w:val="00A175E3"/>
    <w:rsid w:val="00A21A92"/>
    <w:rsid w:val="00A21E14"/>
    <w:rsid w:val="00A2273E"/>
    <w:rsid w:val="00A23CE6"/>
    <w:rsid w:val="00A26293"/>
    <w:rsid w:val="00A267FB"/>
    <w:rsid w:val="00A300DB"/>
    <w:rsid w:val="00A328A7"/>
    <w:rsid w:val="00A32AA6"/>
    <w:rsid w:val="00A3300E"/>
    <w:rsid w:val="00A33345"/>
    <w:rsid w:val="00A33D53"/>
    <w:rsid w:val="00A34A9C"/>
    <w:rsid w:val="00A360D0"/>
    <w:rsid w:val="00A37003"/>
    <w:rsid w:val="00A37281"/>
    <w:rsid w:val="00A37D74"/>
    <w:rsid w:val="00A406AE"/>
    <w:rsid w:val="00A45C4C"/>
    <w:rsid w:val="00A45EDB"/>
    <w:rsid w:val="00A46798"/>
    <w:rsid w:val="00A47411"/>
    <w:rsid w:val="00A51551"/>
    <w:rsid w:val="00A51A99"/>
    <w:rsid w:val="00A53CCF"/>
    <w:rsid w:val="00A54790"/>
    <w:rsid w:val="00A60189"/>
    <w:rsid w:val="00A6018E"/>
    <w:rsid w:val="00A6037A"/>
    <w:rsid w:val="00A645D5"/>
    <w:rsid w:val="00A6462B"/>
    <w:rsid w:val="00A64F9D"/>
    <w:rsid w:val="00A66979"/>
    <w:rsid w:val="00A677BD"/>
    <w:rsid w:val="00A67E3C"/>
    <w:rsid w:val="00A67FB7"/>
    <w:rsid w:val="00A70190"/>
    <w:rsid w:val="00A739B4"/>
    <w:rsid w:val="00A74B5A"/>
    <w:rsid w:val="00A81C98"/>
    <w:rsid w:val="00A82386"/>
    <w:rsid w:val="00A84EB2"/>
    <w:rsid w:val="00A85556"/>
    <w:rsid w:val="00A85763"/>
    <w:rsid w:val="00A90837"/>
    <w:rsid w:val="00A91788"/>
    <w:rsid w:val="00A9231C"/>
    <w:rsid w:val="00A92447"/>
    <w:rsid w:val="00A93C8E"/>
    <w:rsid w:val="00A93E34"/>
    <w:rsid w:val="00A94DEC"/>
    <w:rsid w:val="00A9579B"/>
    <w:rsid w:val="00A97E2A"/>
    <w:rsid w:val="00AA0756"/>
    <w:rsid w:val="00AA0875"/>
    <w:rsid w:val="00AA3B78"/>
    <w:rsid w:val="00AA75D1"/>
    <w:rsid w:val="00AA7CF5"/>
    <w:rsid w:val="00AB1880"/>
    <w:rsid w:val="00AB2172"/>
    <w:rsid w:val="00AB2BF4"/>
    <w:rsid w:val="00AB3B28"/>
    <w:rsid w:val="00AB4395"/>
    <w:rsid w:val="00AB7266"/>
    <w:rsid w:val="00AB7B24"/>
    <w:rsid w:val="00AC10CE"/>
    <w:rsid w:val="00AC11AF"/>
    <w:rsid w:val="00AC2021"/>
    <w:rsid w:val="00AC4558"/>
    <w:rsid w:val="00AC7BA1"/>
    <w:rsid w:val="00AD017D"/>
    <w:rsid w:val="00AD1C53"/>
    <w:rsid w:val="00AD4755"/>
    <w:rsid w:val="00AD5113"/>
    <w:rsid w:val="00AD786E"/>
    <w:rsid w:val="00AE0ED9"/>
    <w:rsid w:val="00AE114A"/>
    <w:rsid w:val="00AE17DE"/>
    <w:rsid w:val="00AE29A6"/>
    <w:rsid w:val="00AE2CAC"/>
    <w:rsid w:val="00AE4AC8"/>
    <w:rsid w:val="00AE64E5"/>
    <w:rsid w:val="00AE7AC8"/>
    <w:rsid w:val="00AF184A"/>
    <w:rsid w:val="00AF2215"/>
    <w:rsid w:val="00AF4718"/>
    <w:rsid w:val="00AF48CA"/>
    <w:rsid w:val="00AF5537"/>
    <w:rsid w:val="00AF5F7F"/>
    <w:rsid w:val="00AF6A25"/>
    <w:rsid w:val="00AF7C31"/>
    <w:rsid w:val="00B00A81"/>
    <w:rsid w:val="00B00B57"/>
    <w:rsid w:val="00B00CE8"/>
    <w:rsid w:val="00B03444"/>
    <w:rsid w:val="00B06F1A"/>
    <w:rsid w:val="00B07A9F"/>
    <w:rsid w:val="00B113A0"/>
    <w:rsid w:val="00B12C93"/>
    <w:rsid w:val="00B13070"/>
    <w:rsid w:val="00B137B6"/>
    <w:rsid w:val="00B14EC1"/>
    <w:rsid w:val="00B169F0"/>
    <w:rsid w:val="00B20420"/>
    <w:rsid w:val="00B20CC8"/>
    <w:rsid w:val="00B20E4A"/>
    <w:rsid w:val="00B228E5"/>
    <w:rsid w:val="00B25C2A"/>
    <w:rsid w:val="00B264FC"/>
    <w:rsid w:val="00B31BFC"/>
    <w:rsid w:val="00B32B84"/>
    <w:rsid w:val="00B34DA4"/>
    <w:rsid w:val="00B351B1"/>
    <w:rsid w:val="00B35878"/>
    <w:rsid w:val="00B35BDC"/>
    <w:rsid w:val="00B401B2"/>
    <w:rsid w:val="00B440FA"/>
    <w:rsid w:val="00B454A0"/>
    <w:rsid w:val="00B4552F"/>
    <w:rsid w:val="00B456D9"/>
    <w:rsid w:val="00B45CE4"/>
    <w:rsid w:val="00B62332"/>
    <w:rsid w:val="00B63B75"/>
    <w:rsid w:val="00B65CD5"/>
    <w:rsid w:val="00B6642D"/>
    <w:rsid w:val="00B67FA8"/>
    <w:rsid w:val="00B72197"/>
    <w:rsid w:val="00B820FF"/>
    <w:rsid w:val="00B856C3"/>
    <w:rsid w:val="00B8582A"/>
    <w:rsid w:val="00B863C9"/>
    <w:rsid w:val="00B86460"/>
    <w:rsid w:val="00B8738E"/>
    <w:rsid w:val="00B873D0"/>
    <w:rsid w:val="00B877F7"/>
    <w:rsid w:val="00B878A0"/>
    <w:rsid w:val="00B87C91"/>
    <w:rsid w:val="00B91F44"/>
    <w:rsid w:val="00B9275C"/>
    <w:rsid w:val="00B93399"/>
    <w:rsid w:val="00B94F74"/>
    <w:rsid w:val="00B953A4"/>
    <w:rsid w:val="00BA0033"/>
    <w:rsid w:val="00BA0042"/>
    <w:rsid w:val="00BA316B"/>
    <w:rsid w:val="00BA40A5"/>
    <w:rsid w:val="00BA7763"/>
    <w:rsid w:val="00BB0812"/>
    <w:rsid w:val="00BB0939"/>
    <w:rsid w:val="00BB19E4"/>
    <w:rsid w:val="00BB31CC"/>
    <w:rsid w:val="00BB5E74"/>
    <w:rsid w:val="00BB7046"/>
    <w:rsid w:val="00BC0D1B"/>
    <w:rsid w:val="00BC0E1E"/>
    <w:rsid w:val="00BC11EB"/>
    <w:rsid w:val="00BC5B18"/>
    <w:rsid w:val="00BC5D93"/>
    <w:rsid w:val="00BC645F"/>
    <w:rsid w:val="00BD0D6C"/>
    <w:rsid w:val="00BD257D"/>
    <w:rsid w:val="00BD3345"/>
    <w:rsid w:val="00BD4563"/>
    <w:rsid w:val="00BD5C17"/>
    <w:rsid w:val="00BD73E8"/>
    <w:rsid w:val="00BD763A"/>
    <w:rsid w:val="00BE0E5C"/>
    <w:rsid w:val="00BE13DC"/>
    <w:rsid w:val="00BE7F55"/>
    <w:rsid w:val="00BF21CF"/>
    <w:rsid w:val="00BF30A5"/>
    <w:rsid w:val="00BF41FA"/>
    <w:rsid w:val="00BF487B"/>
    <w:rsid w:val="00BF5118"/>
    <w:rsid w:val="00BF54EA"/>
    <w:rsid w:val="00C01F60"/>
    <w:rsid w:val="00C0262F"/>
    <w:rsid w:val="00C0315B"/>
    <w:rsid w:val="00C03BBB"/>
    <w:rsid w:val="00C0752E"/>
    <w:rsid w:val="00C07B72"/>
    <w:rsid w:val="00C10108"/>
    <w:rsid w:val="00C10319"/>
    <w:rsid w:val="00C11557"/>
    <w:rsid w:val="00C13698"/>
    <w:rsid w:val="00C13A17"/>
    <w:rsid w:val="00C17A40"/>
    <w:rsid w:val="00C207C3"/>
    <w:rsid w:val="00C213A7"/>
    <w:rsid w:val="00C21B2B"/>
    <w:rsid w:val="00C260F4"/>
    <w:rsid w:val="00C307DD"/>
    <w:rsid w:val="00C3153A"/>
    <w:rsid w:val="00C325FB"/>
    <w:rsid w:val="00C33B75"/>
    <w:rsid w:val="00C33C03"/>
    <w:rsid w:val="00C35149"/>
    <w:rsid w:val="00C364A1"/>
    <w:rsid w:val="00C37D3D"/>
    <w:rsid w:val="00C4132D"/>
    <w:rsid w:val="00C41972"/>
    <w:rsid w:val="00C4207A"/>
    <w:rsid w:val="00C4454B"/>
    <w:rsid w:val="00C45B76"/>
    <w:rsid w:val="00C46579"/>
    <w:rsid w:val="00C474E8"/>
    <w:rsid w:val="00C47EB8"/>
    <w:rsid w:val="00C51F0C"/>
    <w:rsid w:val="00C524BB"/>
    <w:rsid w:val="00C52D71"/>
    <w:rsid w:val="00C536C1"/>
    <w:rsid w:val="00C54F64"/>
    <w:rsid w:val="00C55378"/>
    <w:rsid w:val="00C57E8B"/>
    <w:rsid w:val="00C60802"/>
    <w:rsid w:val="00C61A4E"/>
    <w:rsid w:val="00C6549A"/>
    <w:rsid w:val="00C66E0B"/>
    <w:rsid w:val="00C679A0"/>
    <w:rsid w:val="00C714C4"/>
    <w:rsid w:val="00C71716"/>
    <w:rsid w:val="00C71936"/>
    <w:rsid w:val="00C748C3"/>
    <w:rsid w:val="00C76672"/>
    <w:rsid w:val="00C82925"/>
    <w:rsid w:val="00C836A6"/>
    <w:rsid w:val="00C83EBF"/>
    <w:rsid w:val="00C84527"/>
    <w:rsid w:val="00C85648"/>
    <w:rsid w:val="00C94CE5"/>
    <w:rsid w:val="00C96247"/>
    <w:rsid w:val="00C968EA"/>
    <w:rsid w:val="00CA2388"/>
    <w:rsid w:val="00CA3BD5"/>
    <w:rsid w:val="00CA749B"/>
    <w:rsid w:val="00CA78B5"/>
    <w:rsid w:val="00CB155B"/>
    <w:rsid w:val="00CB1A1D"/>
    <w:rsid w:val="00CB21B7"/>
    <w:rsid w:val="00CB29D6"/>
    <w:rsid w:val="00CB6DEC"/>
    <w:rsid w:val="00CC073D"/>
    <w:rsid w:val="00CC1D8E"/>
    <w:rsid w:val="00CC1F5D"/>
    <w:rsid w:val="00CC235A"/>
    <w:rsid w:val="00CC391A"/>
    <w:rsid w:val="00CC66C1"/>
    <w:rsid w:val="00CC6BCF"/>
    <w:rsid w:val="00CD2658"/>
    <w:rsid w:val="00CD5972"/>
    <w:rsid w:val="00CD5B58"/>
    <w:rsid w:val="00CE4830"/>
    <w:rsid w:val="00CE5573"/>
    <w:rsid w:val="00CE6381"/>
    <w:rsid w:val="00CE74EC"/>
    <w:rsid w:val="00CF151F"/>
    <w:rsid w:val="00CF1601"/>
    <w:rsid w:val="00CF1787"/>
    <w:rsid w:val="00CF1D89"/>
    <w:rsid w:val="00CF3F76"/>
    <w:rsid w:val="00D00120"/>
    <w:rsid w:val="00D05C07"/>
    <w:rsid w:val="00D07126"/>
    <w:rsid w:val="00D15625"/>
    <w:rsid w:val="00D16D40"/>
    <w:rsid w:val="00D17C45"/>
    <w:rsid w:val="00D20C86"/>
    <w:rsid w:val="00D21230"/>
    <w:rsid w:val="00D2139C"/>
    <w:rsid w:val="00D226AB"/>
    <w:rsid w:val="00D22F63"/>
    <w:rsid w:val="00D2335C"/>
    <w:rsid w:val="00D23446"/>
    <w:rsid w:val="00D24171"/>
    <w:rsid w:val="00D245BB"/>
    <w:rsid w:val="00D26F6F"/>
    <w:rsid w:val="00D27773"/>
    <w:rsid w:val="00D31264"/>
    <w:rsid w:val="00D31E44"/>
    <w:rsid w:val="00D32107"/>
    <w:rsid w:val="00D3541B"/>
    <w:rsid w:val="00D355B0"/>
    <w:rsid w:val="00D35F67"/>
    <w:rsid w:val="00D460E4"/>
    <w:rsid w:val="00D4702B"/>
    <w:rsid w:val="00D47E1D"/>
    <w:rsid w:val="00D47E21"/>
    <w:rsid w:val="00D50B54"/>
    <w:rsid w:val="00D51B36"/>
    <w:rsid w:val="00D52460"/>
    <w:rsid w:val="00D55863"/>
    <w:rsid w:val="00D57AC4"/>
    <w:rsid w:val="00D62DA0"/>
    <w:rsid w:val="00D64199"/>
    <w:rsid w:val="00D64676"/>
    <w:rsid w:val="00D64ADD"/>
    <w:rsid w:val="00D64CC2"/>
    <w:rsid w:val="00D66FF2"/>
    <w:rsid w:val="00D72887"/>
    <w:rsid w:val="00D7593C"/>
    <w:rsid w:val="00D76559"/>
    <w:rsid w:val="00D76AE0"/>
    <w:rsid w:val="00D80E34"/>
    <w:rsid w:val="00D868AB"/>
    <w:rsid w:val="00D86A27"/>
    <w:rsid w:val="00D87244"/>
    <w:rsid w:val="00D87DCB"/>
    <w:rsid w:val="00D93450"/>
    <w:rsid w:val="00D93EB5"/>
    <w:rsid w:val="00D94E31"/>
    <w:rsid w:val="00D94F6B"/>
    <w:rsid w:val="00D96739"/>
    <w:rsid w:val="00D97F70"/>
    <w:rsid w:val="00DA03C4"/>
    <w:rsid w:val="00DA06D3"/>
    <w:rsid w:val="00DA62B0"/>
    <w:rsid w:val="00DA7FD5"/>
    <w:rsid w:val="00DB1529"/>
    <w:rsid w:val="00DB3793"/>
    <w:rsid w:val="00DB4D62"/>
    <w:rsid w:val="00DB6E63"/>
    <w:rsid w:val="00DB70E4"/>
    <w:rsid w:val="00DC0FF1"/>
    <w:rsid w:val="00DC218D"/>
    <w:rsid w:val="00DC6429"/>
    <w:rsid w:val="00DC7EAE"/>
    <w:rsid w:val="00DD48A8"/>
    <w:rsid w:val="00DD60C4"/>
    <w:rsid w:val="00DD73A1"/>
    <w:rsid w:val="00DE0547"/>
    <w:rsid w:val="00DE56CA"/>
    <w:rsid w:val="00DE6A34"/>
    <w:rsid w:val="00DF145D"/>
    <w:rsid w:val="00DF2024"/>
    <w:rsid w:val="00DF2805"/>
    <w:rsid w:val="00DF5278"/>
    <w:rsid w:val="00DF5872"/>
    <w:rsid w:val="00DF5B4C"/>
    <w:rsid w:val="00DF5B81"/>
    <w:rsid w:val="00DF6EB3"/>
    <w:rsid w:val="00E00E51"/>
    <w:rsid w:val="00E021EB"/>
    <w:rsid w:val="00E03298"/>
    <w:rsid w:val="00E034EF"/>
    <w:rsid w:val="00E03CE5"/>
    <w:rsid w:val="00E03E28"/>
    <w:rsid w:val="00E05208"/>
    <w:rsid w:val="00E059C6"/>
    <w:rsid w:val="00E10C37"/>
    <w:rsid w:val="00E1229A"/>
    <w:rsid w:val="00E137EB"/>
    <w:rsid w:val="00E1623D"/>
    <w:rsid w:val="00E21531"/>
    <w:rsid w:val="00E25D34"/>
    <w:rsid w:val="00E26251"/>
    <w:rsid w:val="00E27A9E"/>
    <w:rsid w:val="00E27AFE"/>
    <w:rsid w:val="00E3097B"/>
    <w:rsid w:val="00E30BC0"/>
    <w:rsid w:val="00E314A1"/>
    <w:rsid w:val="00E31AE0"/>
    <w:rsid w:val="00E34FE0"/>
    <w:rsid w:val="00E3584F"/>
    <w:rsid w:val="00E44D56"/>
    <w:rsid w:val="00E4706B"/>
    <w:rsid w:val="00E470A0"/>
    <w:rsid w:val="00E51C80"/>
    <w:rsid w:val="00E52348"/>
    <w:rsid w:val="00E5582E"/>
    <w:rsid w:val="00E56D1B"/>
    <w:rsid w:val="00E575D9"/>
    <w:rsid w:val="00E57955"/>
    <w:rsid w:val="00E61108"/>
    <w:rsid w:val="00E62C67"/>
    <w:rsid w:val="00E635C8"/>
    <w:rsid w:val="00E7295E"/>
    <w:rsid w:val="00E75F75"/>
    <w:rsid w:val="00E76697"/>
    <w:rsid w:val="00E77B70"/>
    <w:rsid w:val="00E77C4A"/>
    <w:rsid w:val="00E82016"/>
    <w:rsid w:val="00E828E1"/>
    <w:rsid w:val="00E82BFD"/>
    <w:rsid w:val="00E837AE"/>
    <w:rsid w:val="00E83B4B"/>
    <w:rsid w:val="00E84725"/>
    <w:rsid w:val="00E860FC"/>
    <w:rsid w:val="00E86863"/>
    <w:rsid w:val="00E86BA1"/>
    <w:rsid w:val="00E87824"/>
    <w:rsid w:val="00E87E5F"/>
    <w:rsid w:val="00E93275"/>
    <w:rsid w:val="00E93D0F"/>
    <w:rsid w:val="00E952C6"/>
    <w:rsid w:val="00E961FE"/>
    <w:rsid w:val="00E96FA6"/>
    <w:rsid w:val="00EA065C"/>
    <w:rsid w:val="00EA2783"/>
    <w:rsid w:val="00EA3B69"/>
    <w:rsid w:val="00EA615F"/>
    <w:rsid w:val="00EA681A"/>
    <w:rsid w:val="00EA7522"/>
    <w:rsid w:val="00EB10D4"/>
    <w:rsid w:val="00EB2576"/>
    <w:rsid w:val="00EB2CFE"/>
    <w:rsid w:val="00EB44AC"/>
    <w:rsid w:val="00EB6864"/>
    <w:rsid w:val="00EB6EA0"/>
    <w:rsid w:val="00EC1250"/>
    <w:rsid w:val="00EC1451"/>
    <w:rsid w:val="00EC1D0F"/>
    <w:rsid w:val="00EC2F5F"/>
    <w:rsid w:val="00EC4B87"/>
    <w:rsid w:val="00EC7953"/>
    <w:rsid w:val="00ED00FE"/>
    <w:rsid w:val="00ED0C90"/>
    <w:rsid w:val="00ED23C4"/>
    <w:rsid w:val="00ED5658"/>
    <w:rsid w:val="00ED5750"/>
    <w:rsid w:val="00ED7E2A"/>
    <w:rsid w:val="00EE4026"/>
    <w:rsid w:val="00EE5D6E"/>
    <w:rsid w:val="00EE7B91"/>
    <w:rsid w:val="00EE7FAD"/>
    <w:rsid w:val="00EF0D9E"/>
    <w:rsid w:val="00EF1236"/>
    <w:rsid w:val="00EF1894"/>
    <w:rsid w:val="00EF3E15"/>
    <w:rsid w:val="00EF4EE2"/>
    <w:rsid w:val="00F00E67"/>
    <w:rsid w:val="00F04569"/>
    <w:rsid w:val="00F050A1"/>
    <w:rsid w:val="00F05D97"/>
    <w:rsid w:val="00F072AB"/>
    <w:rsid w:val="00F0756B"/>
    <w:rsid w:val="00F138D0"/>
    <w:rsid w:val="00F146BC"/>
    <w:rsid w:val="00F14864"/>
    <w:rsid w:val="00F219D9"/>
    <w:rsid w:val="00F2214D"/>
    <w:rsid w:val="00F22345"/>
    <w:rsid w:val="00F234B6"/>
    <w:rsid w:val="00F24B47"/>
    <w:rsid w:val="00F257CA"/>
    <w:rsid w:val="00F26581"/>
    <w:rsid w:val="00F274EC"/>
    <w:rsid w:val="00F3164C"/>
    <w:rsid w:val="00F31DBB"/>
    <w:rsid w:val="00F32EA1"/>
    <w:rsid w:val="00F33A09"/>
    <w:rsid w:val="00F34D23"/>
    <w:rsid w:val="00F35FD7"/>
    <w:rsid w:val="00F36E1F"/>
    <w:rsid w:val="00F37057"/>
    <w:rsid w:val="00F401C6"/>
    <w:rsid w:val="00F41517"/>
    <w:rsid w:val="00F41924"/>
    <w:rsid w:val="00F41AB5"/>
    <w:rsid w:val="00F423F0"/>
    <w:rsid w:val="00F427D8"/>
    <w:rsid w:val="00F43767"/>
    <w:rsid w:val="00F50187"/>
    <w:rsid w:val="00F52785"/>
    <w:rsid w:val="00F534BE"/>
    <w:rsid w:val="00F534C2"/>
    <w:rsid w:val="00F56B3C"/>
    <w:rsid w:val="00F6083E"/>
    <w:rsid w:val="00F60B56"/>
    <w:rsid w:val="00F617E9"/>
    <w:rsid w:val="00F64D46"/>
    <w:rsid w:val="00F64EBE"/>
    <w:rsid w:val="00F658A9"/>
    <w:rsid w:val="00F66F3C"/>
    <w:rsid w:val="00F70953"/>
    <w:rsid w:val="00F70B68"/>
    <w:rsid w:val="00F714BB"/>
    <w:rsid w:val="00F730E1"/>
    <w:rsid w:val="00F74B0D"/>
    <w:rsid w:val="00F75558"/>
    <w:rsid w:val="00F75C7E"/>
    <w:rsid w:val="00F76226"/>
    <w:rsid w:val="00F7704A"/>
    <w:rsid w:val="00F8041A"/>
    <w:rsid w:val="00F8073E"/>
    <w:rsid w:val="00F807F1"/>
    <w:rsid w:val="00F82F63"/>
    <w:rsid w:val="00F8361E"/>
    <w:rsid w:val="00F83951"/>
    <w:rsid w:val="00F83F01"/>
    <w:rsid w:val="00F8660A"/>
    <w:rsid w:val="00F86AB5"/>
    <w:rsid w:val="00F873EF"/>
    <w:rsid w:val="00F87984"/>
    <w:rsid w:val="00F9114F"/>
    <w:rsid w:val="00F9193C"/>
    <w:rsid w:val="00F91951"/>
    <w:rsid w:val="00F91FCB"/>
    <w:rsid w:val="00F95F03"/>
    <w:rsid w:val="00F96A1D"/>
    <w:rsid w:val="00F9706E"/>
    <w:rsid w:val="00FA02DA"/>
    <w:rsid w:val="00FA0D02"/>
    <w:rsid w:val="00FA2088"/>
    <w:rsid w:val="00FA3331"/>
    <w:rsid w:val="00FA378E"/>
    <w:rsid w:val="00FB0E4E"/>
    <w:rsid w:val="00FB26C9"/>
    <w:rsid w:val="00FB7080"/>
    <w:rsid w:val="00FB7ACD"/>
    <w:rsid w:val="00FC3168"/>
    <w:rsid w:val="00FC3BAA"/>
    <w:rsid w:val="00FC4AD8"/>
    <w:rsid w:val="00FC56E8"/>
    <w:rsid w:val="00FC65C7"/>
    <w:rsid w:val="00FC75B3"/>
    <w:rsid w:val="00FC7A09"/>
    <w:rsid w:val="00FD06BE"/>
    <w:rsid w:val="00FD08BD"/>
    <w:rsid w:val="00FD263F"/>
    <w:rsid w:val="00FD3B22"/>
    <w:rsid w:val="00FD491A"/>
    <w:rsid w:val="00FD4AD8"/>
    <w:rsid w:val="00FD52DA"/>
    <w:rsid w:val="00FD5A54"/>
    <w:rsid w:val="00FD6907"/>
    <w:rsid w:val="00FD6AFA"/>
    <w:rsid w:val="00FE1635"/>
    <w:rsid w:val="00FE2C1F"/>
    <w:rsid w:val="00FE3FEA"/>
    <w:rsid w:val="00FE67CF"/>
    <w:rsid w:val="00FE6F73"/>
    <w:rsid w:val="00FF32EE"/>
    <w:rsid w:val="00FF3574"/>
    <w:rsid w:val="00FF4FB7"/>
    <w:rsid w:val="00FF5B78"/>
    <w:rsid w:val="00FF6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FEAD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5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Body"/>
    <w:next w:val="Normal"/>
    <w:link w:val="Heading2Char"/>
    <w:autoRedefine/>
    <w:qFormat/>
    <w:rsid w:val="000E2599"/>
    <w:pPr>
      <w:spacing w:before="240" w:after="0"/>
      <w:mirrorIndents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5B3"/>
  </w:style>
  <w:style w:type="character" w:customStyle="1" w:styleId="Heading2Char">
    <w:name w:val="Heading 2 Char"/>
    <w:basedOn w:val="DefaultParagraphFont"/>
    <w:link w:val="Heading2"/>
    <w:rsid w:val="000E2599"/>
    <w:rPr>
      <w:rFonts w:ascii="Arial" w:hAnsi="Arial" w:cs="Arial"/>
      <w:b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D4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C70"/>
  </w:style>
  <w:style w:type="paragraph" w:customStyle="1" w:styleId="Body">
    <w:name w:val="Body"/>
    <w:basedOn w:val="DescriptionTitleText"/>
    <w:rsid w:val="003F66EB"/>
    <w:pPr>
      <w:spacing w:after="240"/>
      <w:ind w:left="1440"/>
      <w:contextualSpacing/>
    </w:pPr>
    <w:rPr>
      <w:rFonts w:ascii="Arial" w:hAnsi="Arial"/>
      <w:b w:val="0"/>
      <w:color w:val="auto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C154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itleSocialMedia">
    <w:name w:val="Title (Social Media"/>
    <w:aliases w:val="etc.)"/>
    <w:next w:val="DocumentInfo"/>
    <w:autoRedefine/>
    <w:qFormat/>
    <w:rsid w:val="00E96FA6"/>
    <w:pPr>
      <w:spacing w:after="0" w:line="240" w:lineRule="auto"/>
      <w:ind w:firstLine="720"/>
    </w:pPr>
    <w:rPr>
      <w:rFonts w:ascii="Arial Narrow" w:hAnsi="Arial Narrow" w:cs="Times New Roman (Body CS)"/>
      <w:b/>
      <w:caps/>
      <w:color w:val="8FAB24"/>
      <w:sz w:val="30"/>
      <w:szCs w:val="30"/>
    </w:rPr>
  </w:style>
  <w:style w:type="paragraph" w:customStyle="1" w:styleId="DocumentDate">
    <w:name w:val="Document Date"/>
    <w:autoRedefine/>
    <w:qFormat/>
    <w:rsid w:val="009D75BD"/>
    <w:pPr>
      <w:spacing w:after="0" w:line="360" w:lineRule="auto"/>
    </w:pPr>
    <w:rPr>
      <w:rFonts w:ascii="Arial Narrow" w:hAnsi="Arial Narrow"/>
      <w:sz w:val="30"/>
      <w:szCs w:val="30"/>
    </w:rPr>
  </w:style>
  <w:style w:type="paragraph" w:customStyle="1" w:styleId="PreparedForTitle">
    <w:name w:val="Prepared For Title"/>
    <w:autoRedefine/>
    <w:qFormat/>
    <w:rsid w:val="009D75BD"/>
    <w:pPr>
      <w:spacing w:after="0" w:line="240" w:lineRule="auto"/>
    </w:pPr>
    <w:rPr>
      <w:rFonts w:ascii="Arial Narrow" w:eastAsia="Times New Roman" w:hAnsi="Arial Narrow" w:cs="Times New Roman"/>
      <w:color w:val="595959" w:themeColor="text1" w:themeTint="A6"/>
      <w:sz w:val="20"/>
      <w:szCs w:val="20"/>
    </w:rPr>
  </w:style>
  <w:style w:type="paragraph" w:customStyle="1" w:styleId="PreparedForNAME">
    <w:name w:val="Prepared For [NAME]"/>
    <w:autoRedefine/>
    <w:qFormat/>
    <w:rsid w:val="009D75BD"/>
    <w:pPr>
      <w:spacing w:after="0" w:line="240" w:lineRule="auto"/>
    </w:pPr>
    <w:rPr>
      <w:rFonts w:ascii="Arial Narrow" w:hAnsi="Arial Narrow"/>
      <w:sz w:val="28"/>
      <w:szCs w:val="28"/>
    </w:rPr>
  </w:style>
  <w:style w:type="paragraph" w:customStyle="1" w:styleId="DescriptionTitleText">
    <w:name w:val="Description Title Text"/>
    <w:autoRedefine/>
    <w:qFormat/>
    <w:rsid w:val="00567AB1"/>
    <w:pPr>
      <w:ind w:left="720"/>
    </w:pPr>
    <w:rPr>
      <w:rFonts w:ascii="Arial Narrow" w:hAnsi="Arial Narrow" w:cs="Arial"/>
      <w:b/>
      <w:color w:val="595959" w:themeColor="text1" w:themeTint="A6"/>
      <w:sz w:val="24"/>
      <w:szCs w:val="24"/>
    </w:rPr>
  </w:style>
  <w:style w:type="paragraph" w:customStyle="1" w:styleId="BodyBullets">
    <w:name w:val="Body Bullets"/>
    <w:autoRedefine/>
    <w:qFormat/>
    <w:rsid w:val="00FC75B3"/>
    <w:pPr>
      <w:numPr>
        <w:numId w:val="2"/>
      </w:numPr>
      <w:shd w:val="clear" w:color="auto" w:fill="FFFFFF"/>
      <w:adjustRightInd w:val="0"/>
      <w:spacing w:after="0"/>
      <w:ind w:left="1080" w:right="270"/>
      <w:textAlignment w:val="baseline"/>
    </w:pPr>
    <w:rPr>
      <w:rFonts w:ascii="Arial Narrow" w:eastAsiaTheme="majorEastAsia" w:hAnsi="Arial Narrow" w:cs="Arial"/>
      <w:bCs/>
      <w:sz w:val="24"/>
      <w:szCs w:val="24"/>
    </w:rPr>
  </w:style>
  <w:style w:type="table" w:styleId="TableGrid">
    <w:name w:val="Table Grid"/>
    <w:basedOn w:val="TableNormal"/>
    <w:uiPriority w:val="59"/>
    <w:rsid w:val="00A5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next w:val="Body"/>
    <w:autoRedefine/>
    <w:qFormat/>
    <w:rsid w:val="007055B5"/>
    <w:pPr>
      <w:snapToGrid w:val="0"/>
      <w:spacing w:before="240" w:after="60"/>
      <w:ind w:left="1440"/>
    </w:pPr>
    <w:rPr>
      <w:rFonts w:ascii="Arial Narrow" w:eastAsia="ヒラギノ角ゴ Pro W3" w:hAnsi="Arial Narrow" w:cs="Arial"/>
      <w:b/>
      <w:caps/>
      <w:color w:val="8FAB24"/>
      <w:sz w:val="20"/>
      <w:szCs w:val="26"/>
    </w:rPr>
  </w:style>
  <w:style w:type="paragraph" w:customStyle="1" w:styleId="ContinuationText">
    <w:name w:val="Continuation Text"/>
    <w:autoRedefine/>
    <w:qFormat/>
    <w:rsid w:val="00A54790"/>
    <w:rPr>
      <w:rFonts w:ascii="Arial Narrow" w:hAnsi="Arial Narrow" w:cs="Arial"/>
      <w:b/>
      <w:i/>
      <w:sz w:val="20"/>
      <w:szCs w:val="20"/>
    </w:rPr>
  </w:style>
  <w:style w:type="paragraph" w:customStyle="1" w:styleId="FacebookPostTitles">
    <w:name w:val="Facebook Post Titles"/>
    <w:autoRedefine/>
    <w:qFormat/>
    <w:rsid w:val="00CC1F5D"/>
    <w:pPr>
      <w:spacing w:after="0" w:line="240" w:lineRule="auto"/>
      <w:ind w:left="-110"/>
    </w:pPr>
    <w:rPr>
      <w:rFonts w:ascii="Arial Narrow" w:hAnsi="Arial Narrow" w:cs="Arial"/>
      <w:b/>
      <w:noProof/>
      <w:sz w:val="26"/>
      <w:szCs w:val="26"/>
    </w:rPr>
  </w:style>
  <w:style w:type="paragraph" w:customStyle="1" w:styleId="DisclaimerText">
    <w:name w:val="Disclaimer Text"/>
    <w:qFormat/>
    <w:rsid w:val="001C263A"/>
    <w:pPr>
      <w:spacing w:after="0"/>
      <w:ind w:firstLine="360"/>
    </w:pPr>
    <w:rPr>
      <w:rFonts w:ascii="Arial Narrow" w:hAnsi="Arial Narrow" w:cs="Arial"/>
      <w:i/>
      <w:sz w:val="20"/>
      <w:szCs w:val="24"/>
    </w:rPr>
  </w:style>
  <w:style w:type="character" w:customStyle="1" w:styleId="FacebookSectionTitleBlack">
    <w:name w:val="Facebook Section Title (Black)"/>
    <w:basedOn w:val="DefaultParagraphFont"/>
    <w:uiPriority w:val="1"/>
    <w:qFormat/>
    <w:rsid w:val="00A54790"/>
    <w:rPr>
      <w:color w:val="000000" w:themeColor="text1"/>
    </w:rPr>
  </w:style>
  <w:style w:type="character" w:customStyle="1" w:styleId="GreenText">
    <w:name w:val="Green Text"/>
    <w:uiPriority w:val="1"/>
    <w:qFormat/>
    <w:rsid w:val="009146D3"/>
    <w:rPr>
      <w:rFonts w:ascii="Arial Narrow" w:hAnsi="Arial Narrow" w:cs="Arial"/>
      <w:b/>
      <w:color w:val="8FAB24"/>
      <w:sz w:val="26"/>
      <w:szCs w:val="26"/>
    </w:rPr>
  </w:style>
  <w:style w:type="table" w:customStyle="1" w:styleId="MostLeastTable">
    <w:name w:val="Most/Least Table"/>
    <w:basedOn w:val="TableNormal"/>
    <w:uiPriority w:val="99"/>
    <w:rsid w:val="00CC1F5D"/>
    <w:pPr>
      <w:spacing w:after="0" w:line="240" w:lineRule="auto"/>
    </w:pPr>
    <w:tblPr/>
  </w:style>
  <w:style w:type="character" w:customStyle="1" w:styleId="MostLeastImages">
    <w:name w:val="Most/Least Images"/>
    <w:uiPriority w:val="1"/>
    <w:qFormat/>
    <w:rsid w:val="00CC1F5D"/>
  </w:style>
  <w:style w:type="paragraph" w:customStyle="1" w:styleId="DocumentInfo">
    <w:name w:val="Document Info"/>
    <w:next w:val="Body"/>
    <w:qFormat/>
    <w:rsid w:val="00567AB1"/>
    <w:pPr>
      <w:ind w:left="720"/>
    </w:pPr>
    <w:rPr>
      <w:rFonts w:ascii="Arial Narrow" w:eastAsia="Times New Roman" w:hAnsi="Arial Narrow" w:cs="Times New Roman"/>
      <w:color w:val="595959" w:themeColor="text1" w:themeTint="A6"/>
      <w:sz w:val="20"/>
      <w:szCs w:val="20"/>
    </w:rPr>
  </w:style>
  <w:style w:type="paragraph" w:customStyle="1" w:styleId="Situation">
    <w:name w:val="Situation"/>
    <w:basedOn w:val="DescriptionTitleText"/>
    <w:qFormat/>
    <w:rsid w:val="00567AB1"/>
    <w:pPr>
      <w:spacing w:after="0"/>
    </w:pPr>
  </w:style>
  <w:style w:type="paragraph" w:customStyle="1" w:styleId="BodyCopy">
    <w:name w:val="Body (Copy)"/>
    <w:basedOn w:val="Body"/>
    <w:autoRedefine/>
    <w:qFormat/>
    <w:rsid w:val="003F66EB"/>
    <w:pPr>
      <w:ind w:firstLine="288"/>
    </w:pPr>
  </w:style>
  <w:style w:type="paragraph" w:styleId="NormalWeb">
    <w:name w:val="Normal (Web)"/>
    <w:basedOn w:val="Normal"/>
    <w:uiPriority w:val="99"/>
    <w:unhideWhenUsed/>
    <w:rsid w:val="003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362BC"/>
  </w:style>
  <w:style w:type="paragraph" w:styleId="Revision">
    <w:name w:val="Revision"/>
    <w:hidden/>
    <w:uiPriority w:val="99"/>
    <w:semiHidden/>
    <w:rsid w:val="0043730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37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7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7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7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7A3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571B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71B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1BBD"/>
    <w:pPr>
      <w:ind w:left="720"/>
      <w:contextualSpacing/>
    </w:pPr>
  </w:style>
  <w:style w:type="character" w:customStyle="1" w:styleId="58cl">
    <w:name w:val="_58cl"/>
    <w:basedOn w:val="DefaultParagraphFont"/>
    <w:rsid w:val="008B6D9F"/>
  </w:style>
  <w:style w:type="character" w:customStyle="1" w:styleId="58cm">
    <w:name w:val="_58cm"/>
    <w:basedOn w:val="DefaultParagraphFont"/>
    <w:rsid w:val="008B6D9F"/>
  </w:style>
  <w:style w:type="character" w:styleId="Strong">
    <w:name w:val="Strong"/>
    <w:basedOn w:val="DefaultParagraphFont"/>
    <w:uiPriority w:val="22"/>
    <w:qFormat/>
    <w:rsid w:val="003B201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64F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47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7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2478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46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99055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2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710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dsups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eedprofessionals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8C629-5622-0C45-B056-1644768F7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Wells</dc:creator>
  <cp:lastModifiedBy>Jared Cottenie</cp:lastModifiedBy>
  <cp:revision>14</cp:revision>
  <cp:lastPrinted>2022-02-21T19:09:00Z</cp:lastPrinted>
  <dcterms:created xsi:type="dcterms:W3CDTF">2022-04-07T21:09:00Z</dcterms:created>
  <dcterms:modified xsi:type="dcterms:W3CDTF">2022-06-17T21:43:00Z</dcterms:modified>
</cp:coreProperties>
</file>